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F0" w:rsidRDefault="008B0D6C">
      <w:pPr>
        <w:framePr w:wrap="none" w:vAnchor="page" w:hAnchor="page" w:x="632" w:y="257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"C:\\Users\\4\\Desktop\\media\\image1.jpeg"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81.75pt">
            <v:imagedata r:id="rId8" r:href="rId9"/>
          </v:shape>
        </w:pict>
      </w:r>
      <w:r>
        <w:fldChar w:fldCharType="end"/>
      </w:r>
    </w:p>
    <w:p w:rsidR="00F355F0" w:rsidRDefault="008B0D6C">
      <w:pPr>
        <w:framePr w:wrap="none" w:vAnchor="page" w:hAnchor="page" w:x="6565" w:y="107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"C:\\Users\\4\\Desktop\\media\\image2.jpeg"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7.75pt;height:69pt">
            <v:imagedata r:id="rId10" r:href="rId11"/>
          </v:shape>
        </w:pict>
      </w:r>
      <w:r>
        <w:fldChar w:fldCharType="end"/>
      </w:r>
    </w:p>
    <w:p w:rsidR="00F355F0" w:rsidRDefault="008B0D6C">
      <w:pPr>
        <w:pStyle w:val="30"/>
        <w:framePr w:w="6720" w:h="1419" w:hRule="exact" w:wrap="none" w:vAnchor="page" w:hAnchor="page" w:x="3680" w:y="2827"/>
        <w:shd w:val="clear" w:color="auto" w:fill="auto"/>
        <w:spacing w:after="305"/>
        <w:ind w:left="20"/>
      </w:pPr>
      <w:r>
        <w:t>МЕСТНАЯ АДМИНИСТРАЦИЯ</w:t>
      </w:r>
      <w:r>
        <w:br/>
        <w:t>АНДРЕЕВСКОГО МУНИЦИПАЛЬНОГО ОКРУГА</w:t>
      </w:r>
    </w:p>
    <w:p w:rsidR="00F355F0" w:rsidRDefault="008B0D6C">
      <w:pPr>
        <w:pStyle w:val="40"/>
        <w:framePr w:w="6720" w:h="1419" w:hRule="exact" w:wrap="none" w:vAnchor="page" w:hAnchor="page" w:x="3680" w:y="2827"/>
        <w:shd w:val="clear" w:color="auto" w:fill="auto"/>
        <w:spacing w:before="0" w:line="320" w:lineRule="exact"/>
        <w:ind w:right="220"/>
      </w:pPr>
      <w:r>
        <w:t>ПОСТАНОВЛЕНИЕ</w:t>
      </w:r>
    </w:p>
    <w:p w:rsidR="00F355F0" w:rsidRDefault="008B0D6C">
      <w:pPr>
        <w:framePr w:wrap="none" w:vAnchor="page" w:hAnchor="page" w:x="627" w:y="692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"C:\\Users\\4\\Desktop\\media\\image3.jpeg"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24pt;height:75.75pt">
            <v:imagedata r:id="rId12" r:href="rId13"/>
          </v:shape>
        </w:pict>
      </w:r>
      <w:r>
        <w:fldChar w:fldCharType="end"/>
      </w:r>
    </w:p>
    <w:p w:rsidR="00F355F0" w:rsidRDefault="008B0D6C">
      <w:pPr>
        <w:pStyle w:val="10"/>
        <w:framePr w:w="9413" w:h="4554" w:hRule="exact" w:wrap="none" w:vAnchor="page" w:hAnchor="page" w:x="2283" w:y="4450"/>
        <w:shd w:val="clear" w:color="auto" w:fill="auto"/>
        <w:spacing w:after="178" w:line="380" w:lineRule="exact"/>
      </w:pPr>
      <w:bookmarkStart w:id="0" w:name="bookmark0"/>
      <w:r>
        <w:t>№ 08-А</w:t>
      </w:r>
      <w:bookmarkEnd w:id="0"/>
    </w:p>
    <w:p w:rsidR="00E2579F" w:rsidRPr="00E2579F" w:rsidRDefault="00E2579F" w:rsidP="00E2579F">
      <w:pPr>
        <w:pStyle w:val="10"/>
        <w:framePr w:w="9413" w:h="4554" w:hRule="exact" w:wrap="none" w:vAnchor="page" w:hAnchor="page" w:x="2283" w:y="4450"/>
        <w:shd w:val="clear" w:color="auto" w:fill="auto"/>
        <w:spacing w:after="178" w:line="380" w:lineRule="exact"/>
        <w:jc w:val="left"/>
        <w:rPr>
          <w:sz w:val="28"/>
          <w:szCs w:val="28"/>
        </w:rPr>
      </w:pPr>
      <w:r w:rsidRPr="00E2579F">
        <w:rPr>
          <w:sz w:val="28"/>
          <w:szCs w:val="28"/>
        </w:rPr>
        <w:t>04 августа 2015</w:t>
      </w:r>
    </w:p>
    <w:p w:rsidR="00F355F0" w:rsidRDefault="008B0D6C">
      <w:pPr>
        <w:pStyle w:val="20"/>
        <w:framePr w:w="9413" w:h="4554" w:hRule="exact" w:wrap="none" w:vAnchor="page" w:hAnchor="page" w:x="2283" w:y="4450"/>
        <w:shd w:val="clear" w:color="auto" w:fill="auto"/>
        <w:spacing w:before="0"/>
        <w:ind w:right="2700"/>
      </w:pPr>
      <w:r>
        <w:t>«Об утверждении должностных инструкций муниципальных служащих, обслуживающего персонала местной администрации Андреевского муниципального округа».</w:t>
      </w:r>
    </w:p>
    <w:p w:rsidR="00F355F0" w:rsidRDefault="008B0D6C" w:rsidP="00E2579F">
      <w:pPr>
        <w:pStyle w:val="20"/>
        <w:framePr w:w="9413" w:h="4554" w:hRule="exact" w:wrap="none" w:vAnchor="page" w:hAnchor="page" w:x="2283" w:y="4450"/>
        <w:shd w:val="clear" w:color="auto" w:fill="auto"/>
        <w:spacing w:before="0" w:after="0"/>
        <w:ind w:firstLine="580"/>
        <w:jc w:val="center"/>
      </w:pPr>
      <w:proofErr w:type="gramStart"/>
      <w:r>
        <w:t>В соответствии с Ф</w:t>
      </w:r>
      <w:r>
        <w:t xml:space="preserve">едеральными законами от 02.03.2007 </w:t>
      </w:r>
      <w:r>
        <w:rPr>
          <w:lang w:val="en-US" w:eastAsia="en-US" w:bidi="en-US"/>
        </w:rPr>
        <w:t>N</w:t>
      </w:r>
      <w:r w:rsidRPr="00E2579F">
        <w:rPr>
          <w:lang w:eastAsia="en-US" w:bidi="en-US"/>
        </w:rPr>
        <w:t xml:space="preserve"> </w:t>
      </w:r>
      <w:r>
        <w:t xml:space="preserve">25-ФЗ "О муниципальной службе в Российской Федерации", от 25.12.2008 </w:t>
      </w:r>
      <w:r>
        <w:rPr>
          <w:lang w:val="en-US" w:eastAsia="en-US" w:bidi="en-US"/>
        </w:rPr>
        <w:t>N</w:t>
      </w:r>
      <w:r w:rsidRPr="00E2579F">
        <w:rPr>
          <w:lang w:eastAsia="en-US" w:bidi="en-US"/>
        </w:rPr>
        <w:t xml:space="preserve"> </w:t>
      </w:r>
      <w:r>
        <w:t>273-ФЗ "О противодействии коррупции", в целях упорядочения организации труда, дальнейшего совершенствования системы подбора и расстановки кадров мун</w:t>
      </w:r>
      <w:r>
        <w:t>иципальных служащих и эффективной кадровой политики в органах местного самоуправления, создания организационно</w:t>
      </w:r>
      <w:r>
        <w:softHyphen/>
      </w:r>
      <w:r w:rsidR="00E2579F">
        <w:t xml:space="preserve"> </w:t>
      </w:r>
      <w:bookmarkStart w:id="1" w:name="_GoBack"/>
      <w:bookmarkEnd w:id="1"/>
      <w:r>
        <w:t>правовой основы служебной деятельности муниципального служащего, повышения ответственности муниципального служащего за результаты его деятельност</w:t>
      </w:r>
      <w:r>
        <w:t>и</w:t>
      </w:r>
      <w:proofErr w:type="gramEnd"/>
      <w:r>
        <w:t>, обеспечения объективности при проведении аттестации, поощрения муниципального служащего местной администрации Андреевского муниципального округа и наложении на него дисциплинарного взыскания:</w:t>
      </w:r>
    </w:p>
    <w:p w:rsidR="00F355F0" w:rsidRDefault="008B0D6C">
      <w:pPr>
        <w:pStyle w:val="50"/>
        <w:framePr w:wrap="none" w:vAnchor="page" w:hAnchor="page" w:x="5365" w:y="9174"/>
        <w:shd w:val="clear" w:color="auto" w:fill="auto"/>
        <w:spacing w:line="240" w:lineRule="exact"/>
      </w:pPr>
      <w:r>
        <w:t>ПОСТАНОВЛЯЮ:</w:t>
      </w:r>
    </w:p>
    <w:p w:rsidR="00F355F0" w:rsidRDefault="008B0D6C">
      <w:pPr>
        <w:framePr w:wrap="none" w:vAnchor="page" w:hAnchor="page" w:x="627" w:y="1125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"C:\\Users\\4\\Desktop\\media\\image4.jpeg"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26.25pt;height:77.25pt">
            <v:imagedata r:id="rId14" r:href="rId15"/>
          </v:shape>
        </w:pict>
      </w:r>
      <w:r>
        <w:fldChar w:fldCharType="end"/>
      </w:r>
    </w:p>
    <w:p w:rsidR="00F355F0" w:rsidRDefault="008B0D6C">
      <w:pPr>
        <w:framePr w:wrap="none" w:vAnchor="page" w:hAnchor="page" w:x="627" w:y="1561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"C:\\Users\\4\\Desktop\\media\\image5.jpeg" \* MERGEFORMATINET</w:instrText>
      </w:r>
      <w:r>
        <w:instrText xml:space="preserve"> </w:instrText>
      </w:r>
      <w:r>
        <w:fldChar w:fldCharType="separate"/>
      </w:r>
      <w:r w:rsidR="00E2579F">
        <w:pict>
          <v:shape id="_x0000_i1029" type="#_x0000_t75" style="width:24.75pt;height:54pt">
            <v:imagedata r:id="rId16" r:href="rId17"/>
          </v:shape>
        </w:pict>
      </w:r>
      <w:r>
        <w:fldChar w:fldCharType="end"/>
      </w:r>
    </w:p>
    <w:p w:rsidR="00F355F0" w:rsidRDefault="008B0D6C">
      <w:pPr>
        <w:pStyle w:val="20"/>
        <w:framePr w:w="9418" w:h="3192" w:hRule="exact" w:wrap="none" w:vAnchor="page" w:hAnchor="page" w:x="2274" w:y="9796"/>
        <w:numPr>
          <w:ilvl w:val="0"/>
          <w:numId w:val="1"/>
        </w:numPr>
        <w:shd w:val="clear" w:color="auto" w:fill="auto"/>
        <w:tabs>
          <w:tab w:val="left" w:pos="461"/>
        </w:tabs>
        <w:spacing w:before="0" w:after="60" w:line="278" w:lineRule="exact"/>
        <w:jc w:val="both"/>
      </w:pPr>
      <w:r>
        <w:t>Утвердить прилагаемые должностные инструкции муниципальных служащих, замещающих должнос</w:t>
      </w:r>
      <w:r>
        <w:t>ти муниципальной службы, обслуживающего персонала в местной администрации Андреевского муниципального округа (прилагаются).</w:t>
      </w:r>
    </w:p>
    <w:p w:rsidR="00F355F0" w:rsidRDefault="008B0D6C">
      <w:pPr>
        <w:pStyle w:val="20"/>
        <w:framePr w:w="9418" w:h="3192" w:hRule="exact" w:wrap="none" w:vAnchor="page" w:hAnchor="page" w:x="2274" w:y="9796"/>
        <w:numPr>
          <w:ilvl w:val="0"/>
          <w:numId w:val="1"/>
        </w:numPr>
        <w:shd w:val="clear" w:color="auto" w:fill="auto"/>
        <w:tabs>
          <w:tab w:val="left" w:pos="389"/>
        </w:tabs>
        <w:spacing w:before="0" w:after="64" w:line="278" w:lineRule="exact"/>
        <w:jc w:val="both"/>
      </w:pPr>
      <w:r>
        <w:t>Начальник общего отдела местной администрации Андреевского муниципального округа ответственная за кадровое делопроизводство Толстихи</w:t>
      </w:r>
      <w:r>
        <w:t>ной Г.С.</w:t>
      </w:r>
    </w:p>
    <w:p w:rsidR="00F355F0" w:rsidRDefault="008B0D6C">
      <w:pPr>
        <w:pStyle w:val="20"/>
        <w:framePr w:w="9418" w:h="3192" w:hRule="exact" w:wrap="none" w:vAnchor="page" w:hAnchor="page" w:x="2274" w:y="9796"/>
        <w:shd w:val="clear" w:color="auto" w:fill="auto"/>
        <w:spacing w:before="0" w:after="56"/>
        <w:jc w:val="both"/>
      </w:pPr>
      <w:r>
        <w:t xml:space="preserve">2.2. Ознакомить муниципальных служащих, обслуживающий персонал под роспись </w:t>
      </w:r>
      <w:proofErr w:type="gramStart"/>
      <w:r>
        <w:t>с даты ввода</w:t>
      </w:r>
      <w:proofErr w:type="gramEnd"/>
      <w:r>
        <w:t xml:space="preserve"> в действие должностной инструкции и копию должностной инструкции выдать на руки.</w:t>
      </w:r>
    </w:p>
    <w:p w:rsidR="00F355F0" w:rsidRDefault="008B0D6C">
      <w:pPr>
        <w:pStyle w:val="20"/>
        <w:framePr w:w="9418" w:h="3192" w:hRule="exact" w:wrap="none" w:vAnchor="page" w:hAnchor="page" w:x="2274" w:y="9796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78" w:lineRule="exact"/>
        <w:jc w:val="both"/>
      </w:pPr>
      <w:r>
        <w:t xml:space="preserve">Настоящее постановление подлежит обнародованию на информационном стенде, </w:t>
      </w:r>
      <w:r>
        <w:t xml:space="preserve">расположенном по адресу: 299813 г. Севастополь, </w:t>
      </w:r>
      <w:proofErr w:type="gramStart"/>
      <w:r>
        <w:t>с</w:t>
      </w:r>
      <w:proofErr w:type="gramEnd"/>
      <w:r>
        <w:t>. Андреевка, ул. Центральная. 22.</w:t>
      </w:r>
    </w:p>
    <w:p w:rsidR="00F355F0" w:rsidRDefault="008B0D6C">
      <w:pPr>
        <w:pStyle w:val="20"/>
        <w:framePr w:wrap="none" w:vAnchor="page" w:hAnchor="page" w:x="2264" w:y="13081"/>
        <w:shd w:val="clear" w:color="auto" w:fill="auto"/>
        <w:spacing w:before="0" w:after="0" w:line="240" w:lineRule="exact"/>
      </w:pPr>
      <w:r>
        <w:t>4. Постановление вступает в силу с момента его подписания.</w:t>
      </w:r>
    </w:p>
    <w:p w:rsidR="00F355F0" w:rsidRDefault="008B0D6C" w:rsidP="00E2579F">
      <w:pPr>
        <w:pStyle w:val="20"/>
        <w:framePr w:w="8176" w:h="211" w:hRule="exact" w:wrap="none" w:vAnchor="page" w:hAnchor="page" w:x="2251" w:y="13471"/>
        <w:shd w:val="clear" w:color="auto" w:fill="auto"/>
        <w:spacing w:before="0" w:after="0" w:line="240" w:lineRule="exact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</w:t>
      </w:r>
      <w:r w:rsidR="00E2579F">
        <w:t>тановления</w:t>
      </w:r>
    </w:p>
    <w:p w:rsidR="00E2579F" w:rsidRDefault="008B0D6C" w:rsidP="00E2579F">
      <w:pPr>
        <w:pStyle w:val="20"/>
        <w:framePr w:w="8626" w:h="676" w:hRule="exact" w:wrap="none" w:vAnchor="page" w:hAnchor="page" w:x="2236" w:y="14251"/>
        <w:shd w:val="clear" w:color="auto" w:fill="auto"/>
        <w:spacing w:before="0" w:after="0" w:line="288" w:lineRule="exact"/>
      </w:pPr>
      <w:r>
        <w:t xml:space="preserve">Г лава местной администрации </w:t>
      </w:r>
    </w:p>
    <w:p w:rsidR="00F355F0" w:rsidRDefault="008B0D6C" w:rsidP="00E2579F">
      <w:pPr>
        <w:pStyle w:val="20"/>
        <w:framePr w:w="8626" w:h="676" w:hRule="exact" w:wrap="none" w:vAnchor="page" w:hAnchor="page" w:x="2236" w:y="14251"/>
        <w:shd w:val="clear" w:color="auto" w:fill="auto"/>
        <w:spacing w:before="0" w:after="0" w:line="288" w:lineRule="exact"/>
      </w:pPr>
      <w:r>
        <w:t>Андреевского муниципального округа</w:t>
      </w:r>
      <w:r w:rsidR="00E2579F">
        <w:t xml:space="preserve">                                             И. Н. Валуев</w:t>
      </w:r>
    </w:p>
    <w:p w:rsidR="00F355F0" w:rsidRDefault="008B0D6C">
      <w:pPr>
        <w:pStyle w:val="a5"/>
        <w:framePr w:wrap="none" w:vAnchor="page" w:hAnchor="page" w:x="8130" w:y="13465"/>
        <w:shd w:val="clear" w:color="auto" w:fill="auto"/>
        <w:spacing w:line="240" w:lineRule="exact"/>
      </w:pPr>
      <w:r>
        <w:t>оставляю</w:t>
      </w:r>
      <w:r>
        <w:t xml:space="preserve"> за собой.</w:t>
      </w:r>
    </w:p>
    <w:p w:rsidR="00F355F0" w:rsidRDefault="00F355F0" w:rsidP="00E2579F">
      <w:pPr>
        <w:pStyle w:val="a5"/>
        <w:shd w:val="clear" w:color="auto" w:fill="auto"/>
        <w:spacing w:line="240" w:lineRule="exact"/>
        <w:rPr>
          <w:sz w:val="2"/>
          <w:szCs w:val="2"/>
        </w:rPr>
      </w:pPr>
    </w:p>
    <w:sectPr w:rsidR="00F355F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D6C" w:rsidRDefault="008B0D6C">
      <w:r>
        <w:separator/>
      </w:r>
    </w:p>
  </w:endnote>
  <w:endnote w:type="continuationSeparator" w:id="0">
    <w:p w:rsidR="008B0D6C" w:rsidRDefault="008B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D6C" w:rsidRDefault="008B0D6C"/>
  </w:footnote>
  <w:footnote w:type="continuationSeparator" w:id="0">
    <w:p w:rsidR="008B0D6C" w:rsidRDefault="008B0D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1247D"/>
    <w:multiLevelType w:val="multilevel"/>
    <w:tmpl w:val="FEEAE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355F0"/>
    <w:rsid w:val="008B0D6C"/>
    <w:rsid w:val="00E2579F"/>
    <w:rsid w:val="00F3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274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</cp:lastModifiedBy>
  <cp:revision>3</cp:revision>
  <dcterms:created xsi:type="dcterms:W3CDTF">2016-07-19T09:54:00Z</dcterms:created>
  <dcterms:modified xsi:type="dcterms:W3CDTF">2016-07-19T09:57:00Z</dcterms:modified>
</cp:coreProperties>
</file>