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10003A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5B5D1DC" wp14:editId="0B40DB5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D40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F26994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10003A">
        <w:rPr>
          <w:rFonts w:ascii="Times New Roman" w:hAnsi="Times New Roman" w:cs="Times New Roman"/>
          <w:b/>
          <w:sz w:val="40"/>
          <w:szCs w:val="40"/>
        </w:rPr>
        <w:t>19/</w:t>
      </w:r>
      <w:r w:rsidR="00117E4B">
        <w:rPr>
          <w:rFonts w:ascii="Times New Roman" w:hAnsi="Times New Roman" w:cs="Times New Roman"/>
          <w:b/>
          <w:sz w:val="40"/>
          <w:szCs w:val="40"/>
        </w:rPr>
        <w:t>11</w:t>
      </w:r>
      <w:r w:rsidR="00143B90">
        <w:rPr>
          <w:rFonts w:ascii="Times New Roman" w:hAnsi="Times New Roman" w:cs="Times New Roman"/>
          <w:b/>
          <w:sz w:val="40"/>
          <w:szCs w:val="40"/>
        </w:rPr>
        <w:t>4</w:t>
      </w:r>
    </w:p>
    <w:p w:rsidR="0010003A" w:rsidRPr="00470343" w:rsidRDefault="0010003A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34CAC" w:rsidRDefault="00434CAC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3644" w:rsidRPr="00F26994" w:rsidRDefault="00434CAC" w:rsidP="00117E4B">
      <w:pPr>
        <w:spacing w:line="216" w:lineRule="auto"/>
        <w:jc w:val="both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64760">
        <w:rPr>
          <w:rFonts w:ascii="Times New Roman" w:hAnsi="Times New Roman"/>
          <w:b/>
          <w:sz w:val="28"/>
          <w:szCs w:val="28"/>
        </w:rPr>
        <w:t xml:space="preserve"> </w:t>
      </w:r>
      <w:r w:rsidR="0010003A">
        <w:rPr>
          <w:rFonts w:ascii="Times New Roman" w:hAnsi="Times New Roman"/>
          <w:b/>
          <w:sz w:val="28"/>
          <w:szCs w:val="28"/>
        </w:rPr>
        <w:t xml:space="preserve">февраля  </w:t>
      </w:r>
      <w:r w:rsidR="00783644">
        <w:rPr>
          <w:rFonts w:ascii="Times New Roman" w:hAnsi="Times New Roman"/>
          <w:b/>
          <w:sz w:val="28"/>
          <w:szCs w:val="28"/>
        </w:rPr>
        <w:t>2</w:t>
      </w:r>
      <w:r w:rsidR="00F26994">
        <w:rPr>
          <w:rFonts w:ascii="Times New Roman" w:hAnsi="Times New Roman"/>
          <w:b/>
          <w:sz w:val="28"/>
          <w:szCs w:val="28"/>
        </w:rPr>
        <w:t>01</w:t>
      </w:r>
      <w:r w:rsidR="0010003A">
        <w:rPr>
          <w:rFonts w:ascii="Times New Roman" w:hAnsi="Times New Roman"/>
          <w:b/>
          <w:sz w:val="28"/>
          <w:szCs w:val="28"/>
        </w:rPr>
        <w:t>6</w:t>
      </w:r>
      <w:r w:rsidR="00F26994">
        <w:rPr>
          <w:rFonts w:ascii="Times New Roman" w:hAnsi="Times New Roman"/>
          <w:b/>
          <w:sz w:val="28"/>
          <w:szCs w:val="28"/>
        </w:rPr>
        <w:t xml:space="preserve"> года</w:t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D64760">
        <w:rPr>
          <w:rFonts w:ascii="Times New Roman" w:hAnsi="Times New Roman"/>
          <w:b/>
          <w:sz w:val="28"/>
          <w:szCs w:val="28"/>
        </w:rPr>
        <w:t xml:space="preserve">     </w:t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10634F" w:rsidRPr="00A74773" w:rsidRDefault="0010634F" w:rsidP="0010634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4773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проверке достоверности и полноты</w:t>
      </w:r>
      <w:r w:rsidRPr="00A74773">
        <w:rPr>
          <w:rFonts w:ascii="Times New Roman" w:hAnsi="Times New Roman" w:cs="Times New Roman"/>
          <w:b/>
          <w:sz w:val="24"/>
          <w:szCs w:val="24"/>
        </w:rPr>
        <w:br/>
        <w:t>сведений, представляемых гражданами, претендующими на замещение</w:t>
      </w:r>
      <w:r w:rsidRPr="00A74773">
        <w:rPr>
          <w:rFonts w:ascii="Times New Roman" w:hAnsi="Times New Roman" w:cs="Times New Roman"/>
          <w:b/>
          <w:sz w:val="24"/>
          <w:szCs w:val="24"/>
        </w:rPr>
        <w:br/>
        <w:t>должностей муниципальной службы, муниципальными служащими и</w:t>
      </w:r>
      <w:r w:rsidRPr="00A74773">
        <w:rPr>
          <w:rFonts w:ascii="Times New Roman" w:hAnsi="Times New Roman" w:cs="Times New Roman"/>
          <w:b/>
          <w:sz w:val="24"/>
          <w:szCs w:val="24"/>
        </w:rPr>
        <w:br/>
        <w:t>лицами, замещающими муниципальные должности в органах местного</w:t>
      </w:r>
      <w:r w:rsidRPr="00A74773">
        <w:rPr>
          <w:rFonts w:ascii="Times New Roman" w:hAnsi="Times New Roman" w:cs="Times New Roman"/>
          <w:b/>
          <w:sz w:val="24"/>
          <w:szCs w:val="24"/>
        </w:rPr>
        <w:br/>
        <w:t>самоуправления внутригородского муниципального образования города</w:t>
      </w:r>
      <w:r w:rsidRPr="00A74773">
        <w:rPr>
          <w:rFonts w:ascii="Times New Roman" w:hAnsi="Times New Roman" w:cs="Times New Roman"/>
          <w:b/>
          <w:sz w:val="24"/>
          <w:szCs w:val="24"/>
        </w:rPr>
        <w:br/>
        <w:t>Севастополя  Андреевский муниципальный округ</w:t>
      </w:r>
      <w:proofErr w:type="gramEnd"/>
    </w:p>
    <w:p w:rsidR="0010634F" w:rsidRPr="00A74773" w:rsidRDefault="0010634F" w:rsidP="0010634F">
      <w:pPr>
        <w:pStyle w:val="20"/>
        <w:shd w:val="clear" w:color="auto" w:fill="auto"/>
        <w:tabs>
          <w:tab w:val="left" w:pos="2455"/>
          <w:tab w:val="left" w:pos="4419"/>
          <w:tab w:val="left" w:pos="5758"/>
          <w:tab w:val="left" w:pos="7726"/>
        </w:tabs>
        <w:spacing w:before="0"/>
        <w:ind w:right="140" w:firstLine="800"/>
        <w:rPr>
          <w:sz w:val="24"/>
          <w:szCs w:val="24"/>
        </w:rPr>
      </w:pPr>
      <w:proofErr w:type="gramStart"/>
      <w:r w:rsidRPr="00A74773">
        <w:rPr>
          <w:sz w:val="24"/>
          <w:szCs w:val="24"/>
        </w:rPr>
        <w:t>Заслушав и обсудив доклад начальника общего отдела местной администрации внутригородского муниципального  образования</w:t>
      </w:r>
      <w:r w:rsidRPr="00A74773">
        <w:rPr>
          <w:sz w:val="24"/>
          <w:szCs w:val="24"/>
        </w:rPr>
        <w:tab/>
        <w:t xml:space="preserve">города Севастополя  Андреевский      муниципальный округ Толстихиной Г.С.  </w:t>
      </w:r>
      <w:r w:rsidR="00434CAC" w:rsidRPr="00A74773">
        <w:rPr>
          <w:sz w:val="24"/>
          <w:szCs w:val="24"/>
        </w:rPr>
        <w:t>«О</w:t>
      </w:r>
      <w:r w:rsidRPr="00A74773">
        <w:rPr>
          <w:sz w:val="24"/>
          <w:szCs w:val="24"/>
        </w:rPr>
        <w:t>б утверждении 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 должности в органах местного самоуправления внутригородского муниципального</w:t>
      </w:r>
      <w:r w:rsidRPr="00A74773">
        <w:rPr>
          <w:sz w:val="24"/>
          <w:szCs w:val="24"/>
        </w:rPr>
        <w:tab/>
        <w:t>образования  города  Севастополя Андреевский  муниципальный округ</w:t>
      </w:r>
      <w:r w:rsidR="00434CAC" w:rsidRPr="00A74773">
        <w:rPr>
          <w:sz w:val="24"/>
          <w:szCs w:val="24"/>
        </w:rPr>
        <w:t>»</w:t>
      </w:r>
      <w:r w:rsidRPr="00A74773">
        <w:rPr>
          <w:sz w:val="24"/>
          <w:szCs w:val="24"/>
        </w:rPr>
        <w:t>,</w:t>
      </w:r>
      <w:r w:rsidR="00A74773">
        <w:rPr>
          <w:sz w:val="24"/>
          <w:szCs w:val="24"/>
        </w:rPr>
        <w:t xml:space="preserve"> </w:t>
      </w:r>
      <w:r w:rsidRPr="00A74773">
        <w:rPr>
          <w:sz w:val="24"/>
          <w:szCs w:val="24"/>
        </w:rPr>
        <w:t xml:space="preserve"> руководствуясь Законами города Севастополя</w:t>
      </w:r>
      <w:proofErr w:type="gramEnd"/>
      <w:r w:rsidRPr="00A74773">
        <w:rPr>
          <w:sz w:val="24"/>
          <w:szCs w:val="24"/>
        </w:rPr>
        <w:t xml:space="preserve"> от 11.06.2014 № </w:t>
      </w:r>
      <w:r w:rsidRPr="00A74773">
        <w:rPr>
          <w:sz w:val="24"/>
          <w:szCs w:val="24"/>
          <w:lang w:eastAsia="en-US" w:bidi="en-US"/>
        </w:rPr>
        <w:t>30-3</w:t>
      </w:r>
      <w:r w:rsidRPr="00A74773">
        <w:rPr>
          <w:sz w:val="24"/>
          <w:szCs w:val="24"/>
          <w:lang w:val="en-US" w:eastAsia="en-US" w:bidi="en-US"/>
        </w:rPr>
        <w:t>C</w:t>
      </w:r>
      <w:r w:rsidRPr="00A74773">
        <w:rPr>
          <w:sz w:val="24"/>
          <w:szCs w:val="24"/>
          <w:lang w:eastAsia="en-US" w:bidi="en-US"/>
        </w:rPr>
        <w:t xml:space="preserve"> </w:t>
      </w:r>
      <w:r w:rsidRPr="00A74773">
        <w:rPr>
          <w:sz w:val="24"/>
          <w:szCs w:val="24"/>
        </w:rPr>
        <w:t xml:space="preserve">«О противодействии коррупции в городе Севастополе», от 05.08.2014 № </w:t>
      </w:r>
      <w:r w:rsidRPr="00A74773">
        <w:rPr>
          <w:sz w:val="24"/>
          <w:szCs w:val="24"/>
          <w:lang w:eastAsia="en-US" w:bidi="en-US"/>
        </w:rPr>
        <w:t>53-3</w:t>
      </w:r>
      <w:r w:rsidRPr="00A74773">
        <w:rPr>
          <w:sz w:val="24"/>
          <w:szCs w:val="24"/>
          <w:lang w:val="en-US" w:eastAsia="en-US" w:bidi="en-US"/>
        </w:rPr>
        <w:t>C</w:t>
      </w:r>
      <w:r w:rsidRPr="00A74773">
        <w:rPr>
          <w:sz w:val="24"/>
          <w:szCs w:val="24"/>
          <w:lang w:eastAsia="en-US" w:bidi="en-US"/>
        </w:rPr>
        <w:t xml:space="preserve"> </w:t>
      </w:r>
      <w:r w:rsidRPr="00A74773">
        <w:rPr>
          <w:sz w:val="24"/>
          <w:szCs w:val="24"/>
        </w:rPr>
        <w:t>«О муниципальной службе в городе Севастополе», Уставом внутригородского муниципального образования города Севастополя Андреевский муниципальный округ, Совет  Андреевского муниципального округа</w:t>
      </w:r>
      <w:bookmarkStart w:id="0" w:name="bookmark3"/>
    </w:p>
    <w:p w:rsidR="0010634F" w:rsidRPr="00A74773" w:rsidRDefault="0010634F" w:rsidP="0010634F">
      <w:pPr>
        <w:pStyle w:val="20"/>
        <w:shd w:val="clear" w:color="auto" w:fill="auto"/>
        <w:spacing w:before="0"/>
        <w:ind w:right="140"/>
        <w:rPr>
          <w:sz w:val="24"/>
          <w:szCs w:val="24"/>
        </w:rPr>
      </w:pPr>
      <w:r w:rsidRPr="00A74773">
        <w:rPr>
          <w:sz w:val="24"/>
          <w:szCs w:val="24"/>
        </w:rPr>
        <w:t xml:space="preserve">         </w:t>
      </w:r>
    </w:p>
    <w:p w:rsidR="0010634F" w:rsidRPr="00A74773" w:rsidRDefault="0010634F" w:rsidP="0010634F">
      <w:pPr>
        <w:pStyle w:val="20"/>
        <w:shd w:val="clear" w:color="auto" w:fill="auto"/>
        <w:spacing w:before="0"/>
        <w:ind w:right="140"/>
        <w:rPr>
          <w:sz w:val="24"/>
          <w:szCs w:val="24"/>
        </w:rPr>
      </w:pPr>
      <w:r w:rsidRPr="00A74773">
        <w:rPr>
          <w:sz w:val="24"/>
          <w:szCs w:val="24"/>
        </w:rPr>
        <w:t xml:space="preserve">                                                    </w:t>
      </w:r>
    </w:p>
    <w:p w:rsidR="0010634F" w:rsidRPr="00A74773" w:rsidRDefault="0010634F" w:rsidP="0010634F">
      <w:pPr>
        <w:pStyle w:val="20"/>
        <w:shd w:val="clear" w:color="auto" w:fill="auto"/>
        <w:spacing w:before="0"/>
        <w:ind w:right="140"/>
        <w:rPr>
          <w:sz w:val="24"/>
          <w:szCs w:val="24"/>
        </w:rPr>
      </w:pPr>
      <w:r w:rsidRPr="00A74773">
        <w:rPr>
          <w:sz w:val="24"/>
          <w:szCs w:val="24"/>
        </w:rPr>
        <w:t xml:space="preserve">                                                    РЕШИЛ:</w:t>
      </w:r>
      <w:bookmarkEnd w:id="0"/>
    </w:p>
    <w:p w:rsidR="0010634F" w:rsidRPr="00A74773" w:rsidRDefault="0010634F" w:rsidP="0010634F">
      <w:pPr>
        <w:pStyle w:val="20"/>
        <w:shd w:val="clear" w:color="auto" w:fill="auto"/>
        <w:spacing w:before="0"/>
        <w:ind w:right="140"/>
        <w:rPr>
          <w:sz w:val="24"/>
          <w:szCs w:val="24"/>
        </w:rPr>
      </w:pPr>
    </w:p>
    <w:p w:rsidR="0010634F" w:rsidRPr="00A74773" w:rsidRDefault="0010634F" w:rsidP="0010634F">
      <w:pPr>
        <w:pStyle w:val="20"/>
        <w:numPr>
          <w:ilvl w:val="0"/>
          <w:numId w:val="21"/>
        </w:numPr>
        <w:shd w:val="clear" w:color="auto" w:fill="auto"/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 xml:space="preserve"> </w:t>
      </w:r>
      <w:proofErr w:type="gramStart"/>
      <w:r w:rsidRPr="00A74773">
        <w:rPr>
          <w:sz w:val="24"/>
          <w:szCs w:val="24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</w:t>
      </w:r>
      <w:r w:rsidRPr="00A74773">
        <w:rPr>
          <w:sz w:val="24"/>
          <w:szCs w:val="24"/>
        </w:rPr>
        <w:lastRenderedPageBreak/>
        <w:t>службы, муниципальными служащими и лицами, замещающими муниципальные должности в органах местного самоуправления внутригородского муниципального образования города Севастополя  Андреевский  муниципальный округ согласно приложению.</w:t>
      </w:r>
      <w:proofErr w:type="gramEnd"/>
    </w:p>
    <w:p w:rsidR="0010634F" w:rsidRPr="00A74773" w:rsidRDefault="0010634F" w:rsidP="0010634F">
      <w:pPr>
        <w:pStyle w:val="20"/>
        <w:numPr>
          <w:ilvl w:val="0"/>
          <w:numId w:val="21"/>
        </w:numPr>
        <w:shd w:val="clear" w:color="auto" w:fill="auto"/>
        <w:tabs>
          <w:tab w:val="left" w:pos="1063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10634F" w:rsidRPr="00A74773" w:rsidRDefault="0010634F" w:rsidP="0010634F">
      <w:pPr>
        <w:pStyle w:val="20"/>
        <w:numPr>
          <w:ilvl w:val="0"/>
          <w:numId w:val="21"/>
        </w:numPr>
        <w:shd w:val="clear" w:color="auto" w:fill="auto"/>
        <w:tabs>
          <w:tab w:val="left" w:pos="1113"/>
        </w:tabs>
        <w:spacing w:before="0" w:after="304" w:line="280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 xml:space="preserve">Контроль исполнения настоящего решения   оставляю за собой. 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after="304" w:line="280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after="304" w:line="280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A74773">
        <w:rPr>
          <w:b/>
          <w:sz w:val="24"/>
          <w:szCs w:val="24"/>
        </w:rPr>
        <w:t>Глава ВМО Андреевский МО исполняющий</w:t>
      </w:r>
    </w:p>
    <w:p w:rsidR="0010634F" w:rsidRPr="00A74773" w:rsidRDefault="001D291C" w:rsidP="0010634F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A74773">
        <w:rPr>
          <w:b/>
          <w:sz w:val="24"/>
          <w:szCs w:val="24"/>
        </w:rPr>
        <w:t>полномочия</w:t>
      </w:r>
      <w:r w:rsidR="0010634F" w:rsidRPr="00A74773">
        <w:rPr>
          <w:b/>
          <w:sz w:val="24"/>
          <w:szCs w:val="24"/>
        </w:rPr>
        <w:t xml:space="preserve"> председателя Совета,</w:t>
      </w:r>
    </w:p>
    <w:p w:rsidR="0010634F" w:rsidRPr="00A74773" w:rsidRDefault="0010634F" w:rsidP="0010634F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A74773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10634F" w:rsidRPr="00A74773" w:rsidRDefault="0010634F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after="304" w:line="280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after="304" w:line="280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after="304" w:line="280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after="304" w:line="280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after="304" w:line="280" w:lineRule="exact"/>
        <w:rPr>
          <w:sz w:val="24"/>
          <w:szCs w:val="24"/>
        </w:rPr>
        <w:sectPr w:rsidR="0010634F" w:rsidRPr="00A74773">
          <w:headerReference w:type="default" r:id="rId11"/>
          <w:pgSz w:w="11900" w:h="16840"/>
          <w:pgMar w:top="1526" w:right="630" w:bottom="1526" w:left="1857" w:header="0" w:footer="3" w:gutter="0"/>
          <w:cols w:space="720"/>
          <w:noEndnote/>
          <w:docGrid w:linePitch="360"/>
        </w:sectPr>
      </w:pPr>
    </w:p>
    <w:p w:rsidR="0010634F" w:rsidRPr="00A74773" w:rsidRDefault="0010634F" w:rsidP="0010634F">
      <w:pPr>
        <w:pStyle w:val="40"/>
        <w:shd w:val="clear" w:color="auto" w:fill="auto"/>
        <w:spacing w:line="190" w:lineRule="exact"/>
        <w:ind w:left="6220"/>
        <w:rPr>
          <w:sz w:val="24"/>
          <w:szCs w:val="24"/>
        </w:rPr>
      </w:pPr>
      <w:r w:rsidRPr="00A74773">
        <w:rPr>
          <w:sz w:val="24"/>
          <w:szCs w:val="24"/>
        </w:rPr>
        <w:lastRenderedPageBreak/>
        <w:t xml:space="preserve">   Приложение</w:t>
      </w:r>
    </w:p>
    <w:p w:rsidR="0010634F" w:rsidRPr="00A74773" w:rsidRDefault="0010634F" w:rsidP="0010634F">
      <w:pPr>
        <w:pStyle w:val="40"/>
        <w:shd w:val="clear" w:color="auto" w:fill="auto"/>
        <w:spacing w:line="226" w:lineRule="exact"/>
        <w:ind w:left="5387" w:hanging="5387"/>
        <w:rPr>
          <w:sz w:val="24"/>
          <w:szCs w:val="24"/>
        </w:rPr>
      </w:pPr>
      <w:r w:rsidRPr="00A74773">
        <w:rPr>
          <w:sz w:val="24"/>
          <w:szCs w:val="24"/>
        </w:rPr>
        <w:t xml:space="preserve">                                                                                          к решению Совета  Андреевского                           муниципального округа  </w:t>
      </w:r>
      <w:proofErr w:type="gramStart"/>
      <w:r w:rsidRPr="00A74773">
        <w:rPr>
          <w:sz w:val="24"/>
          <w:szCs w:val="24"/>
        </w:rPr>
        <w:t>от</w:t>
      </w:r>
      <w:proofErr w:type="gramEnd"/>
      <w:r w:rsidRPr="00A74773">
        <w:rPr>
          <w:sz w:val="24"/>
          <w:szCs w:val="24"/>
        </w:rPr>
        <w:t xml:space="preserve"> </w:t>
      </w:r>
    </w:p>
    <w:p w:rsidR="0010634F" w:rsidRPr="00A74773" w:rsidRDefault="0010634F" w:rsidP="0010634F">
      <w:pPr>
        <w:pStyle w:val="40"/>
        <w:shd w:val="clear" w:color="auto" w:fill="auto"/>
        <w:spacing w:line="226" w:lineRule="exact"/>
        <w:ind w:left="5387" w:hanging="5387"/>
        <w:rPr>
          <w:sz w:val="24"/>
          <w:szCs w:val="24"/>
        </w:rPr>
      </w:pPr>
      <w:r w:rsidRPr="00A74773">
        <w:rPr>
          <w:sz w:val="24"/>
          <w:szCs w:val="24"/>
        </w:rPr>
        <w:t xml:space="preserve">                                                                       </w:t>
      </w:r>
      <w:r w:rsidR="00434CAC" w:rsidRPr="00A74773">
        <w:rPr>
          <w:sz w:val="24"/>
          <w:szCs w:val="24"/>
        </w:rPr>
        <w:t xml:space="preserve">                  26</w:t>
      </w:r>
      <w:r w:rsidRPr="00A74773">
        <w:rPr>
          <w:sz w:val="24"/>
          <w:szCs w:val="24"/>
        </w:rPr>
        <w:t xml:space="preserve"> ф</w:t>
      </w:r>
      <w:r w:rsidR="00DF710B" w:rsidRPr="00A74773">
        <w:rPr>
          <w:sz w:val="24"/>
          <w:szCs w:val="24"/>
        </w:rPr>
        <w:t>е</w:t>
      </w:r>
      <w:r w:rsidR="00143B90">
        <w:rPr>
          <w:sz w:val="24"/>
          <w:szCs w:val="24"/>
        </w:rPr>
        <w:t>враля 2016 года № 19-114</w:t>
      </w:r>
      <w:bookmarkStart w:id="1" w:name="_GoBack"/>
      <w:bookmarkEnd w:id="1"/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ind w:left="4400"/>
        <w:jc w:val="lef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ind w:left="4400"/>
        <w:jc w:val="lef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spacing w:before="0" w:line="317" w:lineRule="exact"/>
        <w:ind w:left="4400"/>
        <w:jc w:val="left"/>
      </w:pPr>
      <w:r w:rsidRPr="00A74773">
        <w:t>Положение</w:t>
      </w:r>
    </w:p>
    <w:p w:rsidR="0010634F" w:rsidRPr="00A74773" w:rsidRDefault="0010634F" w:rsidP="0010634F">
      <w:pPr>
        <w:pStyle w:val="20"/>
        <w:shd w:val="clear" w:color="auto" w:fill="auto"/>
        <w:spacing w:before="0" w:after="596" w:line="317" w:lineRule="exact"/>
        <w:ind w:firstLine="780"/>
        <w:rPr>
          <w:sz w:val="24"/>
          <w:szCs w:val="24"/>
        </w:rPr>
      </w:pPr>
      <w:proofErr w:type="gramStart"/>
      <w:r w:rsidRPr="00A74773">
        <w:rPr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 в органах местного самоуправления внутригородского муниципального образования города Севастополя Андреевский   муниципальный округ.</w:t>
      </w:r>
      <w:proofErr w:type="gramEnd"/>
    </w:p>
    <w:p w:rsidR="0010634F" w:rsidRPr="00A74773" w:rsidRDefault="0010634F" w:rsidP="0010634F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proofErr w:type="gramStart"/>
      <w:r w:rsidRPr="00A74773">
        <w:rPr>
          <w:sz w:val="24"/>
          <w:szCs w:val="24"/>
        </w:rPr>
        <w:t>Настоящее положение регулирует правоотношения, возникающие в связи с проверкой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 в органах местного самоуправления внутригородского муниципального образования города Севастополя Андреевский муниципальный округ (далее - Положение, Андреевского муниципального округа).</w:t>
      </w:r>
      <w:proofErr w:type="gramEnd"/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087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Положение определяет порядок осуществления проверок: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087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а)</w:t>
      </w:r>
      <w:r w:rsidRPr="00A74773">
        <w:rPr>
          <w:sz w:val="24"/>
          <w:szCs w:val="24"/>
        </w:rPr>
        <w:tab/>
        <w:t>достоверности и полноты сведений о доходах, об имуществе и обязательствах имущественного характера граждан, претендующих на замещение должностей муниципальной службы в органах местного самоуправления внутригородского муниципального образования города Севастополя Андреевский муниципальный округ, сведений о доходах, об имуществе и обязательствах имущественного характера своих супруга (супруги) и несовершеннолетних детей (на отчетную дату);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087"/>
        </w:tabs>
        <w:spacing w:before="0"/>
        <w:ind w:firstLine="780"/>
        <w:rPr>
          <w:sz w:val="24"/>
          <w:szCs w:val="24"/>
        </w:rPr>
      </w:pPr>
      <w:proofErr w:type="gramStart"/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>достоверности и полноты сведений о доходах (расходах), об имуществе и обязательствах имущественного характера муниципальных служащих и лиц, замещающих муниципальные должности в органах местного самоуправления внутригородского муниципального образования города Севастополя Андреевский муниципальный округ, сведений о доходах (расходах), об имуществе и обязательствах имущественного характера своих супруга (супруги) и несовершеннолетних детей (за отчетный период и за два года, предшествующих отчетному периоду);</w:t>
      </w:r>
      <w:proofErr w:type="gramEnd"/>
    </w:p>
    <w:p w:rsidR="0010634F" w:rsidRPr="00A74773" w:rsidRDefault="00434CAC" w:rsidP="0010634F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 xml:space="preserve">в) </w:t>
      </w:r>
      <w:proofErr w:type="gramStart"/>
      <w:r w:rsidRPr="00A74773">
        <w:rPr>
          <w:sz w:val="24"/>
          <w:szCs w:val="24"/>
        </w:rPr>
        <w:t>п</w:t>
      </w:r>
      <w:r w:rsidR="0010634F" w:rsidRPr="00A74773">
        <w:rPr>
          <w:sz w:val="24"/>
          <w:szCs w:val="24"/>
        </w:rPr>
        <w:t>редоставлении</w:t>
      </w:r>
      <w:proofErr w:type="gramEnd"/>
      <w:r w:rsidR="0010634F" w:rsidRPr="00A74773">
        <w:rPr>
          <w:sz w:val="24"/>
          <w:szCs w:val="24"/>
        </w:rPr>
        <w:t xml:space="preserve"> сведений о доходах, об имуществе и обязательствах имущественного характера и претендующих на замещение должностей муниципальной службы, предусмотренных перечнем должностей, осуществляется в порядке, установленном настоящим Положением, в соответствии с нормативными правовыми актами Российской Федерации.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113"/>
        </w:tabs>
        <w:spacing w:before="0" w:line="302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Проверка, предусмотренная пунктом 1 настоящего Положения, осуществляется по распоряжению Главы Андреевского муниципального округа (далее - Распоряжение).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113"/>
        </w:tabs>
        <w:spacing w:before="0" w:line="302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Распоряжение принимается отдельно в отношении каждого гражданина или муниципального служащего.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113"/>
        </w:tabs>
        <w:spacing w:before="0" w:line="30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Уполномоченное структурное подразделение органа местного</w:t>
      </w:r>
    </w:p>
    <w:p w:rsidR="0010634F" w:rsidRPr="00A74773" w:rsidRDefault="00FB2DA0" w:rsidP="0010634F">
      <w:pPr>
        <w:pStyle w:val="20"/>
        <w:shd w:val="clear" w:color="auto" w:fill="auto"/>
        <w:tabs>
          <w:tab w:val="left" w:pos="2290"/>
          <w:tab w:val="left" w:pos="4344"/>
          <w:tab w:val="left" w:pos="6739"/>
        </w:tabs>
        <w:spacing w:before="0" w:line="307" w:lineRule="exact"/>
        <w:rPr>
          <w:sz w:val="24"/>
          <w:szCs w:val="24"/>
        </w:rPr>
      </w:pPr>
      <w:r w:rsidRPr="00A74773">
        <w:rPr>
          <w:sz w:val="24"/>
          <w:szCs w:val="24"/>
        </w:rPr>
        <w:t>с</w:t>
      </w:r>
      <w:r w:rsidR="0010634F" w:rsidRPr="00A74773">
        <w:rPr>
          <w:sz w:val="24"/>
          <w:szCs w:val="24"/>
        </w:rPr>
        <w:t xml:space="preserve">амоуправления  Андреевского  муниципального  округа (далее </w:t>
      </w:r>
      <w:proofErr w:type="gramStart"/>
      <w:r w:rsidR="0010634F" w:rsidRPr="00A74773">
        <w:rPr>
          <w:sz w:val="24"/>
          <w:szCs w:val="24"/>
        </w:rPr>
        <w:t>-у</w:t>
      </w:r>
      <w:proofErr w:type="gramEnd"/>
      <w:r w:rsidR="0010634F" w:rsidRPr="00A74773">
        <w:rPr>
          <w:sz w:val="24"/>
          <w:szCs w:val="24"/>
        </w:rPr>
        <w:t>полномоченное структурное  подразделение)  по Распоряжению осуществляет проверку:</w:t>
      </w:r>
    </w:p>
    <w:p w:rsidR="00DF710B" w:rsidRPr="00A74773" w:rsidRDefault="00DF710B" w:rsidP="0010634F">
      <w:pPr>
        <w:pStyle w:val="20"/>
        <w:shd w:val="clear" w:color="auto" w:fill="auto"/>
        <w:tabs>
          <w:tab w:val="left" w:pos="2290"/>
          <w:tab w:val="left" w:pos="4344"/>
          <w:tab w:val="left" w:pos="6739"/>
        </w:tabs>
        <w:spacing w:before="0" w:line="30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tabs>
          <w:tab w:val="left" w:pos="2290"/>
          <w:tab w:val="left" w:pos="4344"/>
          <w:tab w:val="left" w:pos="6739"/>
        </w:tabs>
        <w:spacing w:before="0" w:line="307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line="312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lastRenderedPageBreak/>
        <w:t>а)</w:t>
      </w:r>
      <w:r w:rsidRPr="00A74773">
        <w:rPr>
          <w:sz w:val="24"/>
          <w:szCs w:val="24"/>
        </w:rPr>
        <w:tab/>
        <w:t>достоверности и полноты сведений о доходах (расходах),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>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 (назначение на которые и освобождение от которых осуществляются Главой Андреевского муниципального округа), за отчетный период и за два года, предшествующие отчетному периоду.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066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а)</w:t>
      </w:r>
      <w:r w:rsidRPr="00A74773">
        <w:rPr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 xml:space="preserve">работниками </w:t>
      </w:r>
      <w:proofErr w:type="gramStart"/>
      <w:r w:rsidRPr="00A74773">
        <w:rPr>
          <w:sz w:val="24"/>
          <w:szCs w:val="24"/>
        </w:rPr>
        <w:t>подразделений кадровых служб государственных органов города Севастополя</w:t>
      </w:r>
      <w:proofErr w:type="gramEnd"/>
      <w:r w:rsidRPr="00A74773">
        <w:rPr>
          <w:sz w:val="24"/>
          <w:szCs w:val="24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в)</w:t>
      </w:r>
      <w:r w:rsidRPr="00A74773">
        <w:rPr>
          <w:sz w:val="24"/>
          <w:szCs w:val="24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г)</w:t>
      </w:r>
      <w:r w:rsidRPr="00A74773">
        <w:rPr>
          <w:sz w:val="24"/>
          <w:szCs w:val="24"/>
        </w:rPr>
        <w:tab/>
        <w:t>средствами массовой информации (общероссийскими и города Севастополя).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13"/>
        </w:tabs>
        <w:spacing w:before="0" w:line="336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д)</w:t>
      </w:r>
      <w:r w:rsidRPr="00A74773">
        <w:rPr>
          <w:sz w:val="24"/>
          <w:szCs w:val="24"/>
        </w:rPr>
        <w:tab/>
        <w:t>в соответствии с действующим законодательством Российской Федерации другими компетентными органами.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062"/>
        </w:tabs>
        <w:spacing w:before="0" w:line="350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062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по решению Главы Андреевского  муниципального округа может быть продлен до 90 дней.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062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 xml:space="preserve">Уполномоченное структурное подразделение осуществляет проверку самостоятельно путем направления запросов </w:t>
      </w:r>
      <w:proofErr w:type="gramStart"/>
      <w:r w:rsidRPr="00A74773">
        <w:rPr>
          <w:sz w:val="24"/>
          <w:szCs w:val="24"/>
        </w:rPr>
        <w:t>в</w:t>
      </w:r>
      <w:proofErr w:type="gramEnd"/>
      <w:r w:rsidRPr="00A74773">
        <w:rPr>
          <w:sz w:val="24"/>
          <w:szCs w:val="24"/>
        </w:rPr>
        <w:t>: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994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судебные учреждения и органы прокуратуры;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994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Управление федеральной миграционной службы по г. Севастополю;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1033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Управление МВД Российской Федерации по городу Севастополю;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1033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Информационный центр МВД России по городу Севастополя;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1033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 xml:space="preserve">федеральные органы исполнительной власти, уполномоченные </w:t>
      </w:r>
      <w:proofErr w:type="gramStart"/>
      <w:r w:rsidRPr="00A74773">
        <w:rPr>
          <w:sz w:val="24"/>
          <w:szCs w:val="24"/>
        </w:rPr>
        <w:t>на</w:t>
      </w:r>
      <w:proofErr w:type="gramEnd"/>
    </w:p>
    <w:p w:rsidR="0010634F" w:rsidRPr="00A74773" w:rsidRDefault="0010634F" w:rsidP="0010634F">
      <w:pPr>
        <w:pStyle w:val="20"/>
        <w:shd w:val="clear" w:color="auto" w:fill="auto"/>
        <w:tabs>
          <w:tab w:val="left" w:pos="7810"/>
        </w:tabs>
        <w:spacing w:before="0" w:line="317" w:lineRule="exact"/>
        <w:rPr>
          <w:sz w:val="24"/>
          <w:szCs w:val="24"/>
        </w:rPr>
      </w:pPr>
      <w:r w:rsidRPr="00A74773">
        <w:rPr>
          <w:sz w:val="24"/>
          <w:szCs w:val="24"/>
        </w:rPr>
        <w:t>осуществление оперативно-розыскной деятельности, в соответствии с Федеральным законом от 12 августа 1995 года № 144-ФЗ «Об оперативно-розыскной деятельности» (далее - Федеральный закон «Об оперативно-розыскной деятельности»);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988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Главное управление Министерства юстиции России по республики Крым и Севастополю;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1028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Управление Федеральной налоговой службой по г. Севастополю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1028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Государственное казенное учреждение архив города Севастополя;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1028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военный комиссариат города Севастополя;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1028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бюджетные учреждения здравоохранения города Севастополя;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984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Управление федеральной службы безопасности по АРК и                                           г</w:t>
      </w:r>
      <w:proofErr w:type="gramStart"/>
      <w:r w:rsidRPr="00A74773">
        <w:rPr>
          <w:sz w:val="24"/>
          <w:szCs w:val="24"/>
        </w:rPr>
        <w:t xml:space="preserve"> .</w:t>
      </w:r>
      <w:proofErr w:type="gramEnd"/>
      <w:r w:rsidRPr="00A74773">
        <w:rPr>
          <w:sz w:val="24"/>
          <w:szCs w:val="24"/>
        </w:rPr>
        <w:t>Севастополя;</w:t>
      </w:r>
    </w:p>
    <w:p w:rsidR="00DF710B" w:rsidRPr="00A74773" w:rsidRDefault="00DF710B" w:rsidP="00DF710B">
      <w:pPr>
        <w:pStyle w:val="20"/>
        <w:shd w:val="clear" w:color="auto" w:fill="auto"/>
        <w:tabs>
          <w:tab w:val="left" w:pos="984"/>
        </w:tabs>
        <w:spacing w:before="0"/>
        <w:rPr>
          <w:sz w:val="24"/>
          <w:szCs w:val="24"/>
        </w:rPr>
      </w:pP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1028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lastRenderedPageBreak/>
        <w:t>иные компетентные учреждения и органы.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74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При осуществлении проверки, предусмотренной данным Положением, уполномоченное структурное подразделение вправе: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а)</w:t>
      </w:r>
      <w:r w:rsidRPr="00A74773">
        <w:rPr>
          <w:sz w:val="24"/>
          <w:szCs w:val="24"/>
        </w:rPr>
        <w:tab/>
        <w:t>проводить беседу с гражданином или муниципальным служащим;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274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>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23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в)</w:t>
      </w:r>
      <w:r w:rsidRPr="00A74773">
        <w:rPr>
          <w:sz w:val="24"/>
          <w:szCs w:val="24"/>
        </w:rPr>
        <w:tab/>
        <w:t>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274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г)</w:t>
      </w:r>
      <w:r w:rsidRPr="00A74773">
        <w:rPr>
          <w:sz w:val="24"/>
          <w:szCs w:val="24"/>
        </w:rPr>
        <w:tab/>
        <w:t>направлять в установленном порядке запрос (кроме запросов, касающихся осуществления оперативно - розыскной деятельности или ее результатов) в органы прокуратуры,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10634F" w:rsidRPr="00A74773" w:rsidRDefault="0010634F" w:rsidP="0010634F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-о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10634F" w:rsidRPr="00A74773" w:rsidRDefault="0010634F" w:rsidP="0010634F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-о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0634F" w:rsidRPr="00A74773" w:rsidRDefault="0010634F" w:rsidP="0010634F">
      <w:pPr>
        <w:pStyle w:val="20"/>
        <w:numPr>
          <w:ilvl w:val="0"/>
          <w:numId w:val="23"/>
        </w:numPr>
        <w:shd w:val="clear" w:color="auto" w:fill="auto"/>
        <w:tabs>
          <w:tab w:val="left" w:pos="984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о соблюдении муниципальным служащим требований к служебному поведению;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28"/>
        </w:tabs>
        <w:spacing w:before="0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д)</w:t>
      </w:r>
      <w:r w:rsidRPr="00A74773">
        <w:rPr>
          <w:sz w:val="24"/>
          <w:szCs w:val="24"/>
        </w:rPr>
        <w:tab/>
        <w:t>наводить справки у физических лиц и получать от них информацию с их согласия;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37"/>
        </w:tabs>
        <w:spacing w:before="0" w:line="326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е)</w:t>
      </w:r>
      <w:r w:rsidRPr="00A74773">
        <w:rPr>
          <w:sz w:val="24"/>
          <w:szCs w:val="24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186"/>
        </w:tabs>
        <w:spacing w:before="0" w:line="293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В запросе, предусмотренном подпунктом «г» пункта 10 настоящего Положения, указываются: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085"/>
        </w:tabs>
        <w:spacing w:before="0" w:line="317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а)</w:t>
      </w:r>
      <w:r w:rsidRPr="00A74773">
        <w:rPr>
          <w:sz w:val="24"/>
          <w:szCs w:val="24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085"/>
        </w:tabs>
        <w:spacing w:before="0" w:line="298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>нормативный правовой акт, на основании которого направляется запрос;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090"/>
        </w:tabs>
        <w:spacing w:before="0"/>
        <w:ind w:firstLine="780"/>
        <w:rPr>
          <w:sz w:val="24"/>
          <w:szCs w:val="24"/>
        </w:rPr>
      </w:pPr>
      <w:proofErr w:type="gramStart"/>
      <w:r w:rsidRPr="00A74773">
        <w:rPr>
          <w:sz w:val="24"/>
          <w:szCs w:val="24"/>
        </w:rPr>
        <w:t>в)</w:t>
      </w:r>
      <w:r w:rsidRPr="00A74773">
        <w:rPr>
          <w:sz w:val="24"/>
          <w:szCs w:val="24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 w:rsidRPr="00A74773">
        <w:rPr>
          <w:sz w:val="24"/>
          <w:szCs w:val="24"/>
        </w:rPr>
        <w:t>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36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г)</w:t>
      </w:r>
      <w:r w:rsidRPr="00A74773">
        <w:rPr>
          <w:sz w:val="24"/>
          <w:szCs w:val="24"/>
        </w:rPr>
        <w:tab/>
        <w:t>содержание и объем сведений, подлежащих проверке;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46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д)</w:t>
      </w:r>
      <w:r w:rsidRPr="00A74773">
        <w:rPr>
          <w:sz w:val="24"/>
          <w:szCs w:val="24"/>
        </w:rPr>
        <w:tab/>
        <w:t>срок представления запрашиваемых сведений;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085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е)</w:t>
      </w:r>
      <w:r w:rsidRPr="00A74773">
        <w:rPr>
          <w:sz w:val="24"/>
          <w:szCs w:val="24"/>
        </w:rPr>
        <w:tab/>
        <w:t>фамилия, инициалы и номер телефона муниципального служащего, подготовившего запрос;</w:t>
      </w:r>
    </w:p>
    <w:p w:rsidR="00DF710B" w:rsidRPr="00A74773" w:rsidRDefault="0010634F" w:rsidP="00DF71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з) другие необходимые сведения.</w:t>
      </w:r>
    </w:p>
    <w:p w:rsidR="00DF710B" w:rsidRPr="00A74773" w:rsidRDefault="0010634F" w:rsidP="00DF71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 xml:space="preserve">В запросе о проведении оперативно - розыскных мероприятий, помимо сведений, перечисленных в пункте 10 настоящего Положения, указываются сведения, послужившие </w:t>
      </w:r>
    </w:p>
    <w:p w:rsidR="00DF710B" w:rsidRPr="00A74773" w:rsidRDefault="00DF710B" w:rsidP="00DF71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</w:p>
    <w:p w:rsidR="00DF710B" w:rsidRPr="00A74773" w:rsidRDefault="00DF710B" w:rsidP="00DF71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</w:p>
    <w:p w:rsidR="0010634F" w:rsidRPr="00A74773" w:rsidRDefault="0010634F" w:rsidP="00DF710B">
      <w:pPr>
        <w:pStyle w:val="20"/>
        <w:shd w:val="clear" w:color="auto" w:fill="auto"/>
        <w:spacing w:before="0"/>
        <w:rPr>
          <w:sz w:val="24"/>
          <w:szCs w:val="24"/>
        </w:rPr>
      </w:pPr>
      <w:r w:rsidRPr="00A74773">
        <w:rPr>
          <w:sz w:val="24"/>
          <w:szCs w:val="24"/>
        </w:rPr>
        <w:lastRenderedPageBreak/>
        <w:t xml:space="preserve">основанием для проверки, государственные органы и организации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№144-ФЗ  "Об оперативно </w:t>
      </w:r>
      <w:proofErr w:type="gramStart"/>
      <w:r w:rsidRPr="00A74773">
        <w:rPr>
          <w:sz w:val="24"/>
          <w:szCs w:val="24"/>
        </w:rPr>
        <w:t>-р</w:t>
      </w:r>
      <w:proofErr w:type="gramEnd"/>
      <w:r w:rsidRPr="00A74773">
        <w:rPr>
          <w:sz w:val="24"/>
          <w:szCs w:val="24"/>
        </w:rPr>
        <w:t>озыскной деятельности".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19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Начальник отдела уполномоченного структурного подразделения Местной администрации обеспечивает: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085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а)</w:t>
      </w:r>
      <w:r w:rsidRPr="00A74773">
        <w:rPr>
          <w:sz w:val="24"/>
          <w:szCs w:val="24"/>
        </w:rPr>
        <w:tab/>
        <w:t>уведомление муниципального служащего (в письменной форме) о начале в отношении него проверки и разъяснение ему содержания подпункта «б» настоящего пункта в течение двух рабочих дней со дня получения соответствующего решения;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085"/>
        </w:tabs>
        <w:spacing w:before="0"/>
        <w:ind w:firstLine="780"/>
        <w:rPr>
          <w:sz w:val="24"/>
          <w:szCs w:val="24"/>
        </w:rPr>
      </w:pPr>
      <w:proofErr w:type="gramStart"/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 в течение семи рабочих дней со дня обращения муниципального служащего, а при наличии уважительной причины в срок, согласованный с муниципальным служащим;</w:t>
      </w:r>
      <w:proofErr w:type="gramEnd"/>
    </w:p>
    <w:p w:rsidR="0010634F" w:rsidRPr="00A74773" w:rsidRDefault="0010634F" w:rsidP="0010634F">
      <w:pPr>
        <w:pStyle w:val="20"/>
        <w:shd w:val="clear" w:color="auto" w:fill="auto"/>
        <w:tabs>
          <w:tab w:val="left" w:pos="1085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в)</w:t>
      </w:r>
      <w:r w:rsidRPr="00A74773">
        <w:rPr>
          <w:sz w:val="24"/>
          <w:szCs w:val="24"/>
        </w:rPr>
        <w:tab/>
        <w:t>ознакомление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22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Муниципальный служащий вправе: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31"/>
        </w:tabs>
        <w:spacing w:before="0" w:line="280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а)</w:t>
      </w:r>
      <w:r w:rsidRPr="00A74773">
        <w:rPr>
          <w:sz w:val="24"/>
          <w:szCs w:val="24"/>
        </w:rPr>
        <w:tab/>
        <w:t>давать пояснения в письменной форме:</w:t>
      </w:r>
    </w:p>
    <w:p w:rsidR="0010634F" w:rsidRPr="00A74773" w:rsidRDefault="0010634F" w:rsidP="0010634F">
      <w:pPr>
        <w:pStyle w:val="20"/>
        <w:shd w:val="clear" w:color="auto" w:fill="auto"/>
        <w:spacing w:before="0" w:after="18" w:line="280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-в ходе проверки;</w:t>
      </w:r>
    </w:p>
    <w:p w:rsidR="0010634F" w:rsidRPr="00A74773" w:rsidRDefault="0010634F" w:rsidP="0010634F">
      <w:pPr>
        <w:pStyle w:val="20"/>
        <w:shd w:val="clear" w:color="auto" w:fill="auto"/>
        <w:spacing w:before="0" w:line="298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-по вопросам, указанным в подпункте «б» пункта 13 настоящего Положения;</w:t>
      </w:r>
    </w:p>
    <w:p w:rsidR="0010634F" w:rsidRPr="00A74773" w:rsidRDefault="0010634F" w:rsidP="0010634F">
      <w:pPr>
        <w:pStyle w:val="20"/>
        <w:shd w:val="clear" w:color="auto" w:fill="auto"/>
        <w:spacing w:before="0" w:after="43" w:line="280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-по результатам проверки;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05"/>
        </w:tabs>
        <w:spacing w:before="0" w:line="302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>представлять дополнительные материалы и давать по ним пояснения в письменной форме;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254"/>
        </w:tabs>
        <w:spacing w:before="0" w:line="307" w:lineRule="exact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в)</w:t>
      </w:r>
      <w:r w:rsidRPr="00A74773">
        <w:rPr>
          <w:sz w:val="24"/>
          <w:szCs w:val="24"/>
        </w:rPr>
        <w:tab/>
        <w:t>обращаться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54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Пояснения, указанные в пункте 13 настоящего Положения, приобщаются к материалам проверки.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196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по решению Главы  Андреевского муниципального округа до 90 дней.</w:t>
      </w:r>
    </w:p>
    <w:p w:rsidR="0010634F" w:rsidRPr="00A74773" w:rsidRDefault="0010634F" w:rsidP="0010634F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54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Начальник отдела уполномоченного структурного подразделения Местной администрации представляет Главе Андреевского муниципального округа информацию о результатах проверки.</w:t>
      </w:r>
    </w:p>
    <w:p w:rsidR="0010634F" w:rsidRPr="00A74773" w:rsidRDefault="0010634F" w:rsidP="0010634F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При этом информация о результатах проверки должна содержать сведения, в отношении кого она проводилась, основания проведения проверки, предмет проверки, перечень государственных органов и организаций, в которые направлялись запросы, а также одно из следующих предложений: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27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а)</w:t>
      </w:r>
      <w:r w:rsidRPr="00A74773">
        <w:rPr>
          <w:sz w:val="24"/>
          <w:szCs w:val="24"/>
        </w:rPr>
        <w:tab/>
        <w:t>о назначении гражданина на должность муниципальной службы;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05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>об отказе гражданину в назначении на должность муниципальной службы;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05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в)</w:t>
      </w:r>
      <w:r w:rsidRPr="00A74773">
        <w:rPr>
          <w:sz w:val="24"/>
          <w:szCs w:val="24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DF710B" w:rsidRPr="00A74773" w:rsidRDefault="00DF710B" w:rsidP="0010634F">
      <w:pPr>
        <w:pStyle w:val="20"/>
        <w:shd w:val="clear" w:color="auto" w:fill="auto"/>
        <w:tabs>
          <w:tab w:val="left" w:pos="1105"/>
        </w:tabs>
        <w:spacing w:before="0"/>
        <w:ind w:firstLine="780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tabs>
          <w:tab w:val="left" w:pos="1105"/>
        </w:tabs>
        <w:spacing w:before="0"/>
        <w:ind w:firstLine="780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tabs>
          <w:tab w:val="left" w:pos="1105"/>
        </w:tabs>
        <w:spacing w:before="0"/>
        <w:ind w:firstLine="780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tabs>
          <w:tab w:val="left" w:pos="1105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lastRenderedPageBreak/>
        <w:t>г)</w:t>
      </w:r>
      <w:r w:rsidRPr="00A74773">
        <w:rPr>
          <w:sz w:val="24"/>
          <w:szCs w:val="24"/>
        </w:rPr>
        <w:tab/>
        <w:t>о применении к муниципальному служащему меры юридической ответственности;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05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д)</w:t>
      </w:r>
      <w:r w:rsidRPr="00A74773">
        <w:rPr>
          <w:sz w:val="24"/>
          <w:szCs w:val="24"/>
        </w:rPr>
        <w:tab/>
        <w:t>о представлении материалов проверки в комиссию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54"/>
        </w:tabs>
        <w:spacing w:before="0"/>
        <w:ind w:firstLine="780"/>
        <w:rPr>
          <w:sz w:val="24"/>
          <w:szCs w:val="24"/>
        </w:rPr>
      </w:pPr>
      <w:r w:rsidRPr="00A74773">
        <w:rPr>
          <w:sz w:val="24"/>
          <w:szCs w:val="24"/>
        </w:rPr>
        <w:t>По окончании проверки, но не позднее семи рабочих дней уполномоченное структурное подразделение обязано ознакомить лицо, в отношении которого проводилась проверка, с ее результатами.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54"/>
        </w:tabs>
        <w:spacing w:before="0" w:line="317" w:lineRule="exact"/>
        <w:ind w:firstLine="780"/>
        <w:rPr>
          <w:sz w:val="24"/>
          <w:szCs w:val="24"/>
        </w:rPr>
      </w:pPr>
      <w:proofErr w:type="gramStart"/>
      <w:r w:rsidRPr="00A74773">
        <w:rPr>
          <w:sz w:val="24"/>
          <w:szCs w:val="24"/>
        </w:rPr>
        <w:t>Сведения о результатах проверки с письменного согласия Главы Андреевского муниципального округа представляются с одновременным уведомлением об этом гражданина или муниципального служащего, в отношении которого проводилась проверка, правоохранительному или налоговому органу, постоянно действующему руководящему органу</w:t>
      </w:r>
      <w:r w:rsidR="00DF710B" w:rsidRPr="00A74773">
        <w:rPr>
          <w:sz w:val="24"/>
          <w:szCs w:val="24"/>
        </w:rPr>
        <w:t xml:space="preserve"> </w:t>
      </w:r>
      <w:r w:rsidRPr="00A74773">
        <w:rPr>
          <w:sz w:val="24"/>
          <w:szCs w:val="24"/>
        </w:rPr>
        <w:t>политической партии, зарегистрированному в соответствии с законом, иному общероссийскому общественному объединению, которое не является политической партией,</w:t>
      </w:r>
      <w:r w:rsidRPr="00A74773">
        <w:rPr>
          <w:sz w:val="24"/>
          <w:szCs w:val="24"/>
        </w:rPr>
        <w:tab/>
        <w:t>предоставивших информацию, явившуюся</w:t>
      </w:r>
      <w:r w:rsidR="00DF710B" w:rsidRPr="00A74773">
        <w:rPr>
          <w:sz w:val="24"/>
          <w:szCs w:val="24"/>
        </w:rPr>
        <w:t xml:space="preserve"> </w:t>
      </w:r>
      <w:r w:rsidRPr="00A74773">
        <w:rPr>
          <w:sz w:val="24"/>
          <w:szCs w:val="24"/>
        </w:rPr>
        <w:t>основанием для проведения проверки, с соблюдением законодательства</w:t>
      </w:r>
      <w:proofErr w:type="gramEnd"/>
      <w:r w:rsidRPr="00A74773">
        <w:rPr>
          <w:sz w:val="24"/>
          <w:szCs w:val="24"/>
        </w:rPr>
        <w:t xml:space="preserve"> Российской Федерации о персональных данных и государственной тайне.</w:t>
      </w:r>
    </w:p>
    <w:p w:rsidR="0010634F" w:rsidRPr="00A74773" w:rsidRDefault="00DF710B" w:rsidP="00DF710B">
      <w:pPr>
        <w:pStyle w:val="20"/>
        <w:shd w:val="clear" w:color="auto" w:fill="auto"/>
        <w:tabs>
          <w:tab w:val="left" w:pos="1514"/>
          <w:tab w:val="left" w:pos="2454"/>
          <w:tab w:val="left" w:pos="7389"/>
        </w:tabs>
        <w:spacing w:before="0" w:line="317" w:lineRule="exact"/>
        <w:rPr>
          <w:sz w:val="24"/>
          <w:szCs w:val="24"/>
        </w:rPr>
      </w:pPr>
      <w:r w:rsidRPr="00A74773">
        <w:rPr>
          <w:sz w:val="24"/>
          <w:szCs w:val="24"/>
        </w:rPr>
        <w:t xml:space="preserve">           18.   </w:t>
      </w:r>
      <w:r w:rsidR="0010634F" w:rsidRPr="00A74773">
        <w:rPr>
          <w:sz w:val="24"/>
          <w:szCs w:val="24"/>
        </w:rPr>
        <w:t>П</w:t>
      </w:r>
      <w:r w:rsidRPr="00A74773">
        <w:rPr>
          <w:sz w:val="24"/>
          <w:szCs w:val="24"/>
        </w:rPr>
        <w:t xml:space="preserve">ри  </w:t>
      </w:r>
      <w:r w:rsidR="0010634F" w:rsidRPr="00A74773">
        <w:rPr>
          <w:sz w:val="24"/>
          <w:szCs w:val="24"/>
        </w:rPr>
        <w:t>установлении в ходе проверки  обстоятельств,</w:t>
      </w:r>
      <w:r w:rsidRPr="00A74773">
        <w:rPr>
          <w:sz w:val="24"/>
          <w:szCs w:val="24"/>
        </w:rPr>
        <w:t xml:space="preserve"> свидетельствующих о </w:t>
      </w:r>
      <w:r w:rsidR="0010634F" w:rsidRPr="00A74773">
        <w:rPr>
          <w:sz w:val="24"/>
          <w:szCs w:val="24"/>
        </w:rPr>
        <w:t>наличии признаков преступления или</w:t>
      </w:r>
      <w:r w:rsidRPr="00A74773">
        <w:rPr>
          <w:sz w:val="24"/>
          <w:szCs w:val="24"/>
        </w:rPr>
        <w:t xml:space="preserve"> </w:t>
      </w:r>
      <w:r w:rsidR="0010634F" w:rsidRPr="00A74773">
        <w:rPr>
          <w:sz w:val="24"/>
          <w:szCs w:val="24"/>
        </w:rPr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634F" w:rsidRPr="00A74773" w:rsidRDefault="00DF710B" w:rsidP="00DF710B">
      <w:pPr>
        <w:pStyle w:val="20"/>
        <w:shd w:val="clear" w:color="auto" w:fill="auto"/>
        <w:tabs>
          <w:tab w:val="left" w:pos="1209"/>
        </w:tabs>
        <w:spacing w:before="0" w:line="317" w:lineRule="exact"/>
        <w:rPr>
          <w:sz w:val="24"/>
          <w:szCs w:val="24"/>
        </w:rPr>
      </w:pPr>
      <w:r w:rsidRPr="00A74773">
        <w:rPr>
          <w:sz w:val="24"/>
          <w:szCs w:val="24"/>
        </w:rPr>
        <w:t xml:space="preserve">            19. </w:t>
      </w:r>
      <w:r w:rsidR="0010634F" w:rsidRPr="00A74773">
        <w:rPr>
          <w:sz w:val="24"/>
          <w:szCs w:val="24"/>
        </w:rPr>
        <w:t>Глава  Андреевского муниципального округа, уполномоченный назначать гражданина на должность муниципальной службы или назначивший муниципального служащего на должность,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41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а)</w:t>
      </w:r>
      <w:r w:rsidRPr="00A74773">
        <w:rPr>
          <w:sz w:val="24"/>
          <w:szCs w:val="24"/>
        </w:rPr>
        <w:tab/>
        <w:t>назначить гражданина на должность муниципальной службы;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41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б)</w:t>
      </w:r>
      <w:r w:rsidRPr="00A74773">
        <w:rPr>
          <w:sz w:val="24"/>
          <w:szCs w:val="24"/>
        </w:rPr>
        <w:tab/>
        <w:t>отказать гражданину в назначении на должность муниципальной службы;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41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в)</w:t>
      </w:r>
      <w:r w:rsidRPr="00A74773">
        <w:rPr>
          <w:sz w:val="24"/>
          <w:szCs w:val="24"/>
        </w:rPr>
        <w:tab/>
        <w:t>применить к муниципальному служащему меры юридической ответственности;</w:t>
      </w:r>
    </w:p>
    <w:p w:rsidR="0010634F" w:rsidRPr="00A74773" w:rsidRDefault="0010634F" w:rsidP="0010634F">
      <w:pPr>
        <w:pStyle w:val="20"/>
        <w:shd w:val="clear" w:color="auto" w:fill="auto"/>
        <w:tabs>
          <w:tab w:val="left" w:pos="1141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г)</w:t>
      </w:r>
      <w:r w:rsidRPr="00A74773">
        <w:rPr>
          <w:sz w:val="24"/>
          <w:szCs w:val="24"/>
        </w:rPr>
        <w:tab/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14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Подлинники справок о доходах, об имуществе и обязательствах имущественного характера, поступившие в уполномоченное структурное подразделение, отвечающее за кадровую работу, в соответствии с Указом Президента Российской Федерации от 18.05.2009 №559, по окончании календарного года приобщаются к личным делам муниципальных служащих.</w:t>
      </w:r>
    </w:p>
    <w:p w:rsidR="0010634F" w:rsidRPr="00A74773" w:rsidRDefault="0010634F" w:rsidP="0010634F">
      <w:pPr>
        <w:pStyle w:val="20"/>
        <w:shd w:val="clear" w:color="auto" w:fill="auto"/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Копии указанных справок хранятся в кадровой службе в течение трех лет со дня окончания проверки, после чего передаются в архив.</w:t>
      </w:r>
    </w:p>
    <w:p w:rsidR="0010634F" w:rsidRPr="00A74773" w:rsidRDefault="0010634F" w:rsidP="0010634F">
      <w:pPr>
        <w:pStyle w:val="20"/>
        <w:numPr>
          <w:ilvl w:val="0"/>
          <w:numId w:val="22"/>
        </w:numPr>
        <w:shd w:val="clear" w:color="auto" w:fill="auto"/>
        <w:tabs>
          <w:tab w:val="left" w:pos="1204"/>
        </w:tabs>
        <w:spacing w:before="0" w:line="317" w:lineRule="exact"/>
        <w:ind w:firstLine="760"/>
        <w:rPr>
          <w:sz w:val="24"/>
          <w:szCs w:val="24"/>
        </w:rPr>
      </w:pPr>
      <w:r w:rsidRPr="00A74773">
        <w:rPr>
          <w:sz w:val="24"/>
          <w:szCs w:val="24"/>
        </w:rPr>
        <w:t>Материалы проверки хранятся в уполномоченном структурном подразделении, в течение трех лет со дня ее окончания, после чего</w:t>
      </w:r>
    </w:p>
    <w:p w:rsidR="0010634F" w:rsidRPr="00A74773" w:rsidRDefault="0010634F" w:rsidP="0010634F">
      <w:pPr>
        <w:pStyle w:val="20"/>
        <w:shd w:val="clear" w:color="auto" w:fill="auto"/>
        <w:spacing w:before="0" w:after="309" w:line="280" w:lineRule="exact"/>
        <w:rPr>
          <w:sz w:val="24"/>
          <w:szCs w:val="24"/>
        </w:rPr>
      </w:pPr>
      <w:r w:rsidRPr="00A74773">
        <w:rPr>
          <w:sz w:val="24"/>
          <w:szCs w:val="24"/>
        </w:rPr>
        <w:t>передаются в архив.</w:t>
      </w:r>
    </w:p>
    <w:p w:rsidR="00DF710B" w:rsidRPr="00A74773" w:rsidRDefault="00DF710B" w:rsidP="0010634F">
      <w:pPr>
        <w:pStyle w:val="20"/>
        <w:shd w:val="clear" w:color="auto" w:fill="auto"/>
        <w:spacing w:before="0" w:after="309" w:line="280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A74773">
        <w:rPr>
          <w:b/>
          <w:sz w:val="24"/>
          <w:szCs w:val="24"/>
        </w:rPr>
        <w:t>Глава ВМО Андреевский МО исполняющий</w:t>
      </w:r>
    </w:p>
    <w:p w:rsidR="0010634F" w:rsidRPr="00A74773" w:rsidRDefault="001D291C" w:rsidP="0010634F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A74773">
        <w:rPr>
          <w:b/>
          <w:sz w:val="24"/>
          <w:szCs w:val="24"/>
        </w:rPr>
        <w:t>полномочия</w:t>
      </w:r>
      <w:r w:rsidR="0010634F" w:rsidRPr="00A74773">
        <w:rPr>
          <w:b/>
          <w:sz w:val="24"/>
          <w:szCs w:val="24"/>
        </w:rPr>
        <w:t xml:space="preserve"> председателя Совета,</w:t>
      </w:r>
    </w:p>
    <w:p w:rsidR="0010634F" w:rsidRPr="00A74773" w:rsidRDefault="0010634F" w:rsidP="0010634F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A74773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10634F" w:rsidRPr="00A74773" w:rsidRDefault="0010634F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DF710B" w:rsidRPr="00A74773" w:rsidRDefault="00DF710B" w:rsidP="0010634F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10634F" w:rsidRPr="00A74773" w:rsidRDefault="0010634F" w:rsidP="0010634F">
      <w:pPr>
        <w:pStyle w:val="20"/>
        <w:shd w:val="clear" w:color="auto" w:fill="auto"/>
        <w:spacing w:before="0" w:after="309" w:line="280" w:lineRule="exact"/>
        <w:rPr>
          <w:sz w:val="24"/>
          <w:szCs w:val="24"/>
        </w:rPr>
      </w:pPr>
    </w:p>
    <w:sectPr w:rsidR="0010634F" w:rsidRPr="00A74773" w:rsidSect="00DF710B">
      <w:headerReference w:type="default" r:id="rId12"/>
      <w:pgSz w:w="11906" w:h="16838"/>
      <w:pgMar w:top="1276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CF" w:rsidRDefault="00D77ECF">
      <w:pPr>
        <w:spacing w:after="0" w:line="240" w:lineRule="auto"/>
      </w:pPr>
      <w:r>
        <w:separator/>
      </w:r>
    </w:p>
  </w:endnote>
  <w:endnote w:type="continuationSeparator" w:id="0">
    <w:p w:rsidR="00D77ECF" w:rsidRDefault="00D7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CF" w:rsidRDefault="00D77ECF">
      <w:pPr>
        <w:spacing w:after="0" w:line="240" w:lineRule="auto"/>
      </w:pPr>
      <w:r>
        <w:separator/>
      </w:r>
    </w:p>
  </w:footnote>
  <w:footnote w:type="continuationSeparator" w:id="0">
    <w:p w:rsidR="00D77ECF" w:rsidRDefault="00D7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4F" w:rsidRDefault="00106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A" w:rsidRDefault="00E749C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26405D" wp14:editId="1A7FDE2B">
              <wp:simplePos x="0" y="0"/>
              <wp:positionH relativeFrom="page">
                <wp:posOffset>3465195</wp:posOffset>
              </wp:positionH>
              <wp:positionV relativeFrom="page">
                <wp:posOffset>1981835</wp:posOffset>
              </wp:positionV>
              <wp:extent cx="81915" cy="29781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3A" w:rsidRDefault="0010003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264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85pt;margin-top:156.0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Rpg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" filled="f" stroked="f">
              <v:textbox style="mso-fit-shape-to-text:t" inset="0,0,0,0">
                <w:txbxContent>
                  <w:p w:rsidR="0010003A" w:rsidRDefault="0010003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F23"/>
    <w:multiLevelType w:val="multilevel"/>
    <w:tmpl w:val="9C784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2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4E18"/>
    <w:multiLevelType w:val="multilevel"/>
    <w:tmpl w:val="81A0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E0D"/>
    <w:multiLevelType w:val="multilevel"/>
    <w:tmpl w:val="0CA46F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AE0DA1"/>
    <w:multiLevelType w:val="hybridMultilevel"/>
    <w:tmpl w:val="31BC7CD8"/>
    <w:lvl w:ilvl="0" w:tplc="44F0406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C570E97"/>
    <w:multiLevelType w:val="multilevel"/>
    <w:tmpl w:val="B958F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24CB8"/>
    <w:multiLevelType w:val="hybridMultilevel"/>
    <w:tmpl w:val="939C628A"/>
    <w:lvl w:ilvl="0" w:tplc="B68219D6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A3D"/>
    <w:multiLevelType w:val="multilevel"/>
    <w:tmpl w:val="28CA5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90041"/>
    <w:multiLevelType w:val="multilevel"/>
    <w:tmpl w:val="C32C1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8561A6"/>
    <w:multiLevelType w:val="multilevel"/>
    <w:tmpl w:val="AF8A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B4483"/>
    <w:multiLevelType w:val="multilevel"/>
    <w:tmpl w:val="2CA4D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5"/>
  </w:num>
  <w:num w:numId="10">
    <w:abstractNumId w:val="21"/>
  </w:num>
  <w:num w:numId="11">
    <w:abstractNumId w:val="3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9"/>
  </w:num>
  <w:num w:numId="17">
    <w:abstractNumId w:val="6"/>
  </w:num>
  <w:num w:numId="18">
    <w:abstractNumId w:val="16"/>
  </w:num>
  <w:num w:numId="19">
    <w:abstractNumId w:val="19"/>
  </w:num>
  <w:num w:numId="20">
    <w:abstractNumId w:val="1"/>
  </w:num>
  <w:num w:numId="21">
    <w:abstractNumId w:val="10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0E5C93"/>
    <w:rsid w:val="0010003A"/>
    <w:rsid w:val="0010634F"/>
    <w:rsid w:val="00117E4B"/>
    <w:rsid w:val="0012610B"/>
    <w:rsid w:val="001353B4"/>
    <w:rsid w:val="00143B90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D291C"/>
    <w:rsid w:val="001F1890"/>
    <w:rsid w:val="001F5542"/>
    <w:rsid w:val="002157EC"/>
    <w:rsid w:val="00222819"/>
    <w:rsid w:val="002318FD"/>
    <w:rsid w:val="00267D8A"/>
    <w:rsid w:val="00274824"/>
    <w:rsid w:val="00276376"/>
    <w:rsid w:val="002815C1"/>
    <w:rsid w:val="0029512C"/>
    <w:rsid w:val="002B0F24"/>
    <w:rsid w:val="002E67A8"/>
    <w:rsid w:val="002F0291"/>
    <w:rsid w:val="002F4550"/>
    <w:rsid w:val="0030157C"/>
    <w:rsid w:val="003501A7"/>
    <w:rsid w:val="00352B4E"/>
    <w:rsid w:val="00360DF1"/>
    <w:rsid w:val="00391FFD"/>
    <w:rsid w:val="00396336"/>
    <w:rsid w:val="003B0B07"/>
    <w:rsid w:val="003C2344"/>
    <w:rsid w:val="003C54F9"/>
    <w:rsid w:val="003D7C0A"/>
    <w:rsid w:val="003E3970"/>
    <w:rsid w:val="003F24B2"/>
    <w:rsid w:val="00430844"/>
    <w:rsid w:val="00434CAC"/>
    <w:rsid w:val="00470343"/>
    <w:rsid w:val="00470B07"/>
    <w:rsid w:val="004721A3"/>
    <w:rsid w:val="004872A4"/>
    <w:rsid w:val="004C5E4E"/>
    <w:rsid w:val="004F08C6"/>
    <w:rsid w:val="004F3646"/>
    <w:rsid w:val="0052193E"/>
    <w:rsid w:val="005323A3"/>
    <w:rsid w:val="00565DC1"/>
    <w:rsid w:val="005A2D08"/>
    <w:rsid w:val="005B406C"/>
    <w:rsid w:val="005D7582"/>
    <w:rsid w:val="00605A82"/>
    <w:rsid w:val="006118F1"/>
    <w:rsid w:val="006306D1"/>
    <w:rsid w:val="00640A91"/>
    <w:rsid w:val="00680781"/>
    <w:rsid w:val="006807C8"/>
    <w:rsid w:val="00695D6C"/>
    <w:rsid w:val="006A732C"/>
    <w:rsid w:val="006C1379"/>
    <w:rsid w:val="006D43EE"/>
    <w:rsid w:val="006D4703"/>
    <w:rsid w:val="006D788A"/>
    <w:rsid w:val="00701A50"/>
    <w:rsid w:val="00706A64"/>
    <w:rsid w:val="00707E9D"/>
    <w:rsid w:val="00723F4C"/>
    <w:rsid w:val="00740316"/>
    <w:rsid w:val="007600B9"/>
    <w:rsid w:val="00783644"/>
    <w:rsid w:val="007953E2"/>
    <w:rsid w:val="007B6751"/>
    <w:rsid w:val="007F5AD9"/>
    <w:rsid w:val="00813106"/>
    <w:rsid w:val="00823773"/>
    <w:rsid w:val="0083495D"/>
    <w:rsid w:val="0085588F"/>
    <w:rsid w:val="00873893"/>
    <w:rsid w:val="00873BA1"/>
    <w:rsid w:val="00874209"/>
    <w:rsid w:val="0087477A"/>
    <w:rsid w:val="00880516"/>
    <w:rsid w:val="00895915"/>
    <w:rsid w:val="008B7218"/>
    <w:rsid w:val="008C68E9"/>
    <w:rsid w:val="008E73DC"/>
    <w:rsid w:val="00924984"/>
    <w:rsid w:val="0092748F"/>
    <w:rsid w:val="00935E34"/>
    <w:rsid w:val="00937475"/>
    <w:rsid w:val="0096551D"/>
    <w:rsid w:val="00980AD5"/>
    <w:rsid w:val="009A4131"/>
    <w:rsid w:val="009E3D1C"/>
    <w:rsid w:val="00A10BE8"/>
    <w:rsid w:val="00A145EE"/>
    <w:rsid w:val="00A23EAB"/>
    <w:rsid w:val="00A40E46"/>
    <w:rsid w:val="00A47D4B"/>
    <w:rsid w:val="00A5415E"/>
    <w:rsid w:val="00A74773"/>
    <w:rsid w:val="00AA1139"/>
    <w:rsid w:val="00AA5ECC"/>
    <w:rsid w:val="00AC3D6D"/>
    <w:rsid w:val="00AF65D4"/>
    <w:rsid w:val="00B07F05"/>
    <w:rsid w:val="00B1505F"/>
    <w:rsid w:val="00B219B9"/>
    <w:rsid w:val="00B24E0D"/>
    <w:rsid w:val="00B57B5B"/>
    <w:rsid w:val="00B64B0C"/>
    <w:rsid w:val="00B7526F"/>
    <w:rsid w:val="00BA226A"/>
    <w:rsid w:val="00BB4314"/>
    <w:rsid w:val="00BB4C2C"/>
    <w:rsid w:val="00BB7EFA"/>
    <w:rsid w:val="00BF0803"/>
    <w:rsid w:val="00C04FE0"/>
    <w:rsid w:val="00C256E3"/>
    <w:rsid w:val="00C30D12"/>
    <w:rsid w:val="00C31C02"/>
    <w:rsid w:val="00C329FC"/>
    <w:rsid w:val="00C340CB"/>
    <w:rsid w:val="00C5741B"/>
    <w:rsid w:val="00C66ADE"/>
    <w:rsid w:val="00C735D0"/>
    <w:rsid w:val="00C87CB8"/>
    <w:rsid w:val="00C950F5"/>
    <w:rsid w:val="00CA40DC"/>
    <w:rsid w:val="00CC7207"/>
    <w:rsid w:val="00CD40D6"/>
    <w:rsid w:val="00CD5FF2"/>
    <w:rsid w:val="00CF7942"/>
    <w:rsid w:val="00CF7BB1"/>
    <w:rsid w:val="00D170D3"/>
    <w:rsid w:val="00D64760"/>
    <w:rsid w:val="00D71083"/>
    <w:rsid w:val="00D75551"/>
    <w:rsid w:val="00D77ECF"/>
    <w:rsid w:val="00D819DC"/>
    <w:rsid w:val="00D83260"/>
    <w:rsid w:val="00DA13FD"/>
    <w:rsid w:val="00DC5E0A"/>
    <w:rsid w:val="00DD301E"/>
    <w:rsid w:val="00DF710B"/>
    <w:rsid w:val="00E04E79"/>
    <w:rsid w:val="00E24366"/>
    <w:rsid w:val="00E34F7B"/>
    <w:rsid w:val="00E36084"/>
    <w:rsid w:val="00E6012C"/>
    <w:rsid w:val="00E70BF5"/>
    <w:rsid w:val="00E749C8"/>
    <w:rsid w:val="00E83358"/>
    <w:rsid w:val="00ED2466"/>
    <w:rsid w:val="00ED49A1"/>
    <w:rsid w:val="00ED5C45"/>
    <w:rsid w:val="00F26994"/>
    <w:rsid w:val="00F40E94"/>
    <w:rsid w:val="00FA6BBC"/>
    <w:rsid w:val="00FB2DA0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2529-1A7D-4022-8F6A-7A9BD04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11</cp:revision>
  <cp:lastPrinted>2016-02-27T05:20:00Z</cp:lastPrinted>
  <dcterms:created xsi:type="dcterms:W3CDTF">2016-02-15T09:46:00Z</dcterms:created>
  <dcterms:modified xsi:type="dcterms:W3CDTF">2016-02-27T05:24:00Z</dcterms:modified>
</cp:coreProperties>
</file>