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19" w:rsidRPr="00222819" w:rsidRDefault="00222819" w:rsidP="00222819">
      <w:pPr>
        <w:jc w:val="center"/>
        <w:rPr>
          <w:rFonts w:ascii="Times New Roman" w:hAnsi="Times New Roman" w:cs="Times New Roman"/>
        </w:rPr>
      </w:pPr>
    </w:p>
    <w:p w:rsidR="00587147" w:rsidRDefault="00587147" w:rsidP="00587147">
      <w:pPr>
        <w:jc w:val="center"/>
      </w:pPr>
      <w:r>
        <w:rPr>
          <w:noProof/>
        </w:rPr>
        <w:drawing>
          <wp:inline distT="0" distB="0" distL="0" distR="0">
            <wp:extent cx="790575" cy="952500"/>
            <wp:effectExtent l="0" t="0" r="0" b="0"/>
            <wp:docPr id="2" name="Рисунок 2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47" w:rsidRDefault="00587147" w:rsidP="00587147">
      <w:pPr>
        <w:jc w:val="center"/>
      </w:pPr>
    </w:p>
    <w:p w:rsidR="00587147" w:rsidRDefault="00587147" w:rsidP="00587147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Андреевского муниципального округа</w:t>
      </w:r>
    </w:p>
    <w:p w:rsidR="00587147" w:rsidRDefault="00587147" w:rsidP="00587147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города Севастополя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587147" w:rsidRDefault="00587147" w:rsidP="00587147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587147" w:rsidRDefault="00587147" w:rsidP="00587147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/>
          <w:b/>
          <w:sz w:val="32"/>
          <w:szCs w:val="32"/>
        </w:rPr>
        <w:t xml:space="preserve">  сессии</w:t>
      </w:r>
    </w:p>
    <w:p w:rsidR="00587147" w:rsidRDefault="00587147" w:rsidP="00587147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587147" w:rsidRDefault="00587147" w:rsidP="00587147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№ 8/52</w:t>
      </w:r>
    </w:p>
    <w:p w:rsidR="00587147" w:rsidRDefault="00587147" w:rsidP="00587147">
      <w:pPr>
        <w:pStyle w:val="ad"/>
        <w:rPr>
          <w:rFonts w:ascii="Times New Roman" w:hAnsi="Times New Roman"/>
          <w:b/>
          <w:sz w:val="36"/>
          <w:szCs w:val="36"/>
          <w:u w:val="single"/>
        </w:rPr>
      </w:pPr>
    </w:p>
    <w:p w:rsidR="00587147" w:rsidRDefault="00587147" w:rsidP="0058714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сентября 2015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Андреевка</w:t>
      </w:r>
    </w:p>
    <w:p w:rsidR="00587147" w:rsidRDefault="00587147" w:rsidP="00587147">
      <w:pPr>
        <w:pStyle w:val="ad"/>
        <w:rPr>
          <w:rFonts w:ascii="Times New Roman" w:hAnsi="Times New Roman"/>
          <w:sz w:val="24"/>
          <w:szCs w:val="24"/>
        </w:rPr>
      </w:pPr>
    </w:p>
    <w:p w:rsidR="00587147" w:rsidRDefault="00587147" w:rsidP="00587147">
      <w:pPr>
        <w:pStyle w:val="ad"/>
        <w:rPr>
          <w:rFonts w:ascii="Times New Roman" w:hAnsi="Times New Roman"/>
          <w:sz w:val="24"/>
          <w:szCs w:val="24"/>
        </w:rPr>
      </w:pPr>
    </w:p>
    <w:p w:rsidR="00DC64CD" w:rsidRPr="00587147" w:rsidRDefault="00DC64CD" w:rsidP="005A2D08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1B20" w:rsidRPr="00490DDE" w:rsidRDefault="00851B20" w:rsidP="00DC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внесении изменений в решение Совета внутригородского</w:t>
      </w:r>
    </w:p>
    <w:p w:rsidR="00587147" w:rsidRPr="00490DDE" w:rsidRDefault="00851B20" w:rsidP="00DC64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муниципального об</w:t>
      </w:r>
      <w:r w:rsidR="00537E34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разования города Севастополя </w:t>
      </w:r>
      <w:r w:rsidR="00587147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–</w:t>
      </w:r>
    </w:p>
    <w:p w:rsidR="00851B20" w:rsidRPr="00490DDE" w:rsidRDefault="00537E34" w:rsidP="00DC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Андреевский</w:t>
      </w:r>
      <w:r w:rsidR="005304E3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51B20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муниципальный округ №</w:t>
      </w:r>
      <w:r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5/19 </w:t>
      </w:r>
      <w:r w:rsidR="00851B20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от 11 июня 2015 года</w:t>
      </w:r>
    </w:p>
    <w:p w:rsidR="00241465" w:rsidRPr="00490DDE" w:rsidRDefault="00537E34" w:rsidP="00DC64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«О порядке  оплаты труда </w:t>
      </w:r>
      <w:r w:rsidR="00851B20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муниципальных</w:t>
      </w:r>
      <w:r w:rsidR="005304E3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51B20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служащих </w:t>
      </w:r>
    </w:p>
    <w:p w:rsidR="00241465" w:rsidRPr="00490DDE" w:rsidRDefault="00851B20" w:rsidP="00DC64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внутригородского муниципального образования</w:t>
      </w:r>
    </w:p>
    <w:p w:rsidR="00851B20" w:rsidRPr="00490DDE" w:rsidRDefault="00537E34" w:rsidP="00DC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Андреевский  муниципальный  округ города Севастополя</w:t>
      </w:r>
      <w:r w:rsidR="00DC64CD" w:rsidRPr="00490D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bookmarkEnd w:id="0"/>
    <w:p w:rsidR="00851B20" w:rsidRPr="00587147" w:rsidRDefault="00851B20" w:rsidP="00D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851B20" w:rsidP="00DC64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</w:t>
      </w:r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proofErr w:type="spellStart"/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>Валуева</w:t>
      </w:r>
      <w:proofErr w:type="spellEnd"/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 xml:space="preserve"> Ивана Николаевича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города Севастополя от 17.04.2014 года № 131-ЗС «О внесении изменений в закон города Севастополя», ст. 5, 22 Федерального закона Российской Федерации от 02.03.2007г. N25-ФЗ «О муниципальной службе в Российской Федерации», п.5, ст.7  Федерального закона</w:t>
      </w:r>
      <w:proofErr w:type="gramEnd"/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27.07.2004г. N 79-ФЗ "О государственной гражданской службе Российской Федерации", </w:t>
      </w:r>
      <w:proofErr w:type="spellStart"/>
      <w:r w:rsidRPr="00587147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587147">
        <w:rPr>
          <w:rFonts w:ascii="Times New Roman" w:eastAsia="Times New Roman" w:hAnsi="Times New Roman" w:cs="Times New Roman"/>
          <w:sz w:val="24"/>
          <w:szCs w:val="24"/>
        </w:rPr>
        <w:t>. 5, 27 Закона города Севастополя от 05.08.2014г. №53-ЗС «О муниципальной службе в городе Севастополе», ст.ст.39,40 Закона города Севастополя от 03.06.2014г. №23-ЗС «О государственной гражданской службе города Севастополя», Законом города Севастополя от 03.06.2014г. №22-ЗС «О денежном содержании государственных гражданских служа</w:t>
      </w:r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>щих города</w:t>
      </w:r>
      <w:proofErr w:type="gramEnd"/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 xml:space="preserve"> Севастополя», Совет Андреевского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851B20" w:rsidRPr="00587147" w:rsidRDefault="00851B20" w:rsidP="003743B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851B20" w:rsidRDefault="00851B20" w:rsidP="0058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Порядок оплаты труда муниципальных служащих внутригородского муниципального образования </w:t>
      </w:r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 xml:space="preserve">Андреевский  муниципальный округ 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>города Севастополя  (ПРИЛОЖЕНИЕ 1).</w:t>
      </w:r>
    </w:p>
    <w:p w:rsidR="00587147" w:rsidRDefault="00587147" w:rsidP="0058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82" w:rsidRDefault="00851B20" w:rsidP="004A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5BD9">
        <w:rPr>
          <w:rFonts w:ascii="Times New Roman" w:eastAsia="Times New Roman" w:hAnsi="Times New Roman" w:cs="Times New Roman"/>
          <w:sz w:val="24"/>
          <w:szCs w:val="24"/>
        </w:rPr>
        <w:t>Дополнить «</w:t>
      </w:r>
      <w:r w:rsidR="00F73049" w:rsidRPr="00587147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gramStart"/>
      <w:r w:rsidR="00F73049" w:rsidRPr="00587147">
        <w:rPr>
          <w:rFonts w:ascii="Times New Roman" w:eastAsia="Times New Roman" w:hAnsi="Times New Roman" w:cs="Times New Roman"/>
          <w:sz w:val="24"/>
          <w:szCs w:val="24"/>
        </w:rPr>
        <w:t>оплаты труда муниципальных служащих внутригородского муниципального образования</w:t>
      </w:r>
      <w:r w:rsidR="004A5BD9">
        <w:rPr>
          <w:rFonts w:ascii="Times New Roman" w:eastAsia="Times New Roman" w:hAnsi="Times New Roman" w:cs="Times New Roman"/>
          <w:sz w:val="24"/>
          <w:szCs w:val="24"/>
        </w:rPr>
        <w:t xml:space="preserve"> города Севастополя</w:t>
      </w:r>
      <w:proofErr w:type="gramEnd"/>
      <w:r w:rsidR="004A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049" w:rsidRPr="0058714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4A5BD9">
        <w:rPr>
          <w:rFonts w:ascii="Times New Roman" w:eastAsia="Times New Roman" w:hAnsi="Times New Roman" w:cs="Times New Roman"/>
          <w:sz w:val="24"/>
          <w:szCs w:val="24"/>
        </w:rPr>
        <w:t xml:space="preserve">ндреевский  муниципальный округ» </w:t>
      </w:r>
      <w:r w:rsidR="004A5B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№ 4</w:t>
      </w:r>
      <w:r w:rsidR="00DC64CD" w:rsidRPr="0058714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84C82" w:rsidRPr="0058714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премировании </w:t>
      </w:r>
      <w:r w:rsidR="00EE2CDF">
        <w:rPr>
          <w:rFonts w:ascii="Times New Roman" w:eastAsia="Times New Roman" w:hAnsi="Times New Roman" w:cs="Times New Roman"/>
          <w:bCs/>
          <w:sz w:val="24"/>
          <w:szCs w:val="24"/>
        </w:rPr>
        <w:t>Главы местной администрации Андреевского муниципального округа и</w:t>
      </w:r>
      <w:r w:rsidR="00C84C82" w:rsidRPr="0058714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служащих органа местного самоуправления внутригородского муниципального образования города Севастополя - Андреевский муниципальный округ</w:t>
      </w:r>
      <w:r w:rsidR="00DC64CD" w:rsidRPr="0058714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84C82" w:rsidRPr="00587147">
        <w:rPr>
          <w:rFonts w:ascii="Times New Roman" w:eastAsia="Times New Roman" w:hAnsi="Times New Roman" w:cs="Times New Roman"/>
          <w:bCs/>
          <w:sz w:val="24"/>
          <w:szCs w:val="24"/>
        </w:rPr>
        <w:t xml:space="preserve">  (ПРИЛОЖЕНИЕ № 2).</w:t>
      </w:r>
    </w:p>
    <w:p w:rsidR="00587147" w:rsidRDefault="00587147" w:rsidP="00587147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7147" w:rsidRDefault="00587147" w:rsidP="005871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871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Обратиться </w:t>
      </w:r>
      <w:proofErr w:type="gramStart"/>
      <w:r>
        <w:rPr>
          <w:rFonts w:ascii="Times New Roman" w:hAnsi="Times New Roman"/>
          <w:sz w:val="24"/>
          <w:szCs w:val="24"/>
        </w:rPr>
        <w:t>в адрес Правительства Севастополя о содействии в вопросе официального опубликования данного решения с одновременным уведомлением об опубликовании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официальном печатном органе города Севастополя.</w:t>
      </w:r>
    </w:p>
    <w:p w:rsidR="00851B20" w:rsidRPr="00587147" w:rsidRDefault="00C84C82" w:rsidP="00537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его принятия.</w:t>
      </w:r>
    </w:p>
    <w:p w:rsidR="00851B20" w:rsidRPr="00587147" w:rsidRDefault="00C84C82" w:rsidP="00537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Главу внутригородского муниципального образования города Севастополя </w:t>
      </w:r>
      <w:proofErr w:type="gramStart"/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 xml:space="preserve">ндреевский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>Валуева</w:t>
      </w:r>
      <w:proofErr w:type="spellEnd"/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 xml:space="preserve"> И.Н.</w:t>
      </w:r>
    </w:p>
    <w:p w:rsidR="00851B20" w:rsidRDefault="00851B20" w:rsidP="00537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537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Pr="00587147" w:rsidRDefault="00587147" w:rsidP="00537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87147" w:rsidRPr="00587147" w:rsidTr="008B484C">
        <w:tc>
          <w:tcPr>
            <w:tcW w:w="5637" w:type="dxa"/>
            <w:vAlign w:val="center"/>
            <w:hideMark/>
          </w:tcPr>
          <w:p w:rsidR="00587147" w:rsidRPr="00587147" w:rsidRDefault="00587147" w:rsidP="008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587147" w:rsidRPr="00587147" w:rsidRDefault="00587147" w:rsidP="008B484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587147" w:rsidRPr="00587147" w:rsidRDefault="00587147" w:rsidP="008B484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147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  <w:proofErr w:type="spellEnd"/>
          </w:p>
        </w:tc>
      </w:tr>
    </w:tbl>
    <w:p w:rsidR="00587147" w:rsidRPr="00587147" w:rsidRDefault="00587147" w:rsidP="00587147">
      <w:pPr>
        <w:pStyle w:val="ad"/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537E34" w:rsidRPr="00587147" w:rsidRDefault="00537E34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34" w:rsidRPr="00587147" w:rsidRDefault="00537E34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34" w:rsidRPr="00587147" w:rsidRDefault="00537E34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34" w:rsidRPr="00587147" w:rsidRDefault="00537E34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34" w:rsidRPr="00587147" w:rsidRDefault="00537E34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34" w:rsidRPr="00587147" w:rsidRDefault="00537E34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34" w:rsidRDefault="00537E34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Pr="00587147" w:rsidRDefault="00587147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34" w:rsidRPr="00587147" w:rsidRDefault="00537E34" w:rsidP="00851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537E34" w:rsidP="00C8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ПРИЛОЖЕНИЕ № 1</w:t>
      </w:r>
    </w:p>
    <w:p w:rsidR="00537E34" w:rsidRPr="00587147" w:rsidRDefault="003743BA" w:rsidP="003743B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84C82" w:rsidRPr="0058714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7E34" w:rsidRPr="00587147">
        <w:rPr>
          <w:rFonts w:ascii="Times New Roman" w:eastAsia="Times New Roman" w:hAnsi="Times New Roman" w:cs="Times New Roman"/>
          <w:sz w:val="24"/>
          <w:szCs w:val="24"/>
        </w:rPr>
        <w:t xml:space="preserve"> решению  Совета Андреевского </w:t>
      </w:r>
    </w:p>
    <w:p w:rsidR="00537E34" w:rsidRPr="00587147" w:rsidRDefault="00537E34" w:rsidP="00C8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муниципального  округа</w:t>
      </w:r>
    </w:p>
    <w:p w:rsidR="00537E34" w:rsidRPr="00587147" w:rsidRDefault="00537E34" w:rsidP="00C8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от   </w:t>
      </w:r>
      <w:r w:rsidR="00587147" w:rsidRPr="00587147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87147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   2015 года  №</w:t>
      </w:r>
      <w:r w:rsidR="008866C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587147">
        <w:rPr>
          <w:rFonts w:ascii="Times New Roman" w:eastAsia="Times New Roman" w:hAnsi="Times New Roman" w:cs="Times New Roman"/>
          <w:sz w:val="24"/>
          <w:szCs w:val="24"/>
        </w:rPr>
        <w:t>8/52</w:t>
      </w:r>
    </w:p>
    <w:p w:rsidR="00C84C82" w:rsidRPr="00587147" w:rsidRDefault="00C84C82" w:rsidP="00C8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D46" w:rsidRPr="00587147" w:rsidRDefault="005C6D46" w:rsidP="00C84C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C6D46" w:rsidRPr="00587147" w:rsidRDefault="005C6D46" w:rsidP="00C8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851B20" w:rsidP="006B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ИЗМЕНЕНИЯ </w:t>
      </w:r>
    </w:p>
    <w:p w:rsidR="00851B20" w:rsidRPr="00587147" w:rsidRDefault="00851B20" w:rsidP="006B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>в Порядок оплаты труда муниципальны</w:t>
      </w:r>
      <w:r w:rsidR="00537E34"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служащи</w:t>
      </w:r>
      <w:r w:rsidR="00537E34"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внутригородского</w:t>
      </w:r>
    </w:p>
    <w:p w:rsidR="00241465" w:rsidRPr="00587147" w:rsidRDefault="00851B20" w:rsidP="006B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537E34"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Андреевский  муниципальный  округ</w:t>
      </w:r>
    </w:p>
    <w:p w:rsidR="00851B20" w:rsidRPr="00587147" w:rsidRDefault="00851B20" w:rsidP="006B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города Севастополя </w:t>
      </w:r>
    </w:p>
    <w:p w:rsidR="00851B20" w:rsidRPr="00587147" w:rsidRDefault="00851B20" w:rsidP="00777FE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>Подпункт 2.6.4. пункта 2.6 раздела</w:t>
      </w:r>
      <w:proofErr w:type="gramStart"/>
      <w:r w:rsidRPr="0058714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  <w:r w:rsidRPr="00587147">
        <w:rPr>
          <w:rFonts w:ascii="Times New Roman" w:eastAsia="Times New Roman" w:hAnsi="Times New Roman" w:cs="Times New Roman"/>
          <w:sz w:val="24"/>
          <w:szCs w:val="24"/>
        </w:rPr>
        <w:t>заменить и изложить его в следующей редакции:</w:t>
      </w:r>
    </w:p>
    <w:p w:rsidR="00851B20" w:rsidRPr="00587147" w:rsidRDefault="00851B20" w:rsidP="00401E73">
      <w:pPr>
        <w:spacing w:before="100" w:beforeAutospacing="1"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«2.6.4. </w:t>
      </w: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Премирование </w:t>
      </w:r>
      <w:r w:rsidR="00401E73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муниципального  служащего </w:t>
      </w: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может быть осуществлено по результатам </w:t>
      </w:r>
      <w:r w:rsidR="00401E73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его</w:t>
      </w: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работы ежемесячно, ежеквартально, за год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распоряжения Главы </w:t>
      </w:r>
      <w:r w:rsidR="006C1FBE" w:rsidRPr="00587147">
        <w:rPr>
          <w:rFonts w:ascii="Times New Roman" w:eastAsia="Times New Roman" w:hAnsi="Times New Roman" w:cs="Times New Roman"/>
          <w:sz w:val="24"/>
          <w:szCs w:val="24"/>
        </w:rPr>
        <w:t>местной администрации  А</w:t>
      </w:r>
      <w:r w:rsidR="00401E73" w:rsidRPr="00587147">
        <w:rPr>
          <w:rFonts w:ascii="Times New Roman" w:eastAsia="Times New Roman" w:hAnsi="Times New Roman" w:cs="Times New Roman"/>
          <w:sz w:val="24"/>
          <w:szCs w:val="24"/>
        </w:rPr>
        <w:t>ндреевск</w:t>
      </w:r>
      <w:r w:rsidR="006C1FBE" w:rsidRPr="0058714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1FBE" w:rsidRPr="0058714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6C1FBE" w:rsidRPr="005871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1E73" w:rsidRPr="00587147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нем оснований для такого премирования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B20" w:rsidRPr="00587147" w:rsidRDefault="00851B20" w:rsidP="00777F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Подпункт 2.6.5. пункта 2.6 раздела </w:t>
      </w:r>
      <w:r w:rsidRPr="0058714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заменить и изложить его в следующей редакции:</w:t>
      </w:r>
    </w:p>
    <w:p w:rsidR="00851B20" w:rsidRPr="00587147" w:rsidRDefault="00851B20" w:rsidP="00401E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«2.6.5. Распоряжение о выплате премии издается Главой </w:t>
      </w:r>
      <w:r w:rsidR="006C1FBE" w:rsidRPr="00587147">
        <w:rPr>
          <w:rFonts w:ascii="Times New Roman" w:eastAsia="Times New Roman" w:hAnsi="Times New Roman" w:cs="Times New Roman"/>
          <w:sz w:val="24"/>
          <w:szCs w:val="24"/>
        </w:rPr>
        <w:t xml:space="preserve">местной  администрации Андреевского муниципального округа и 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содержит</w:t>
      </w:r>
      <w:r w:rsidR="005C6D46" w:rsidRPr="005871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  муниципального служащего.</w:t>
      </w:r>
    </w:p>
    <w:p w:rsidR="00851B20" w:rsidRPr="00587147" w:rsidRDefault="00851B20" w:rsidP="00C84C8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87147" w:rsidRPr="00587147" w:rsidTr="008B484C">
        <w:tc>
          <w:tcPr>
            <w:tcW w:w="5637" w:type="dxa"/>
            <w:vAlign w:val="center"/>
            <w:hideMark/>
          </w:tcPr>
          <w:p w:rsidR="00587147" w:rsidRPr="00587147" w:rsidRDefault="00587147" w:rsidP="008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587147" w:rsidRPr="00587147" w:rsidRDefault="00587147" w:rsidP="008B484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587147" w:rsidRPr="00587147" w:rsidRDefault="00587147" w:rsidP="008B484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147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  <w:proofErr w:type="spellEnd"/>
          </w:p>
        </w:tc>
      </w:tr>
    </w:tbl>
    <w:p w:rsidR="00C84C82" w:rsidRPr="00587147" w:rsidRDefault="00C84C82" w:rsidP="00C84C8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C35" w:rsidRDefault="006B6C35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Default="00587147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147" w:rsidRPr="00587147" w:rsidRDefault="00587147" w:rsidP="006B6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35" w:rsidRPr="00587147" w:rsidRDefault="006B6C35" w:rsidP="006B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 № 2</w:t>
      </w:r>
    </w:p>
    <w:p w:rsidR="006B6C35" w:rsidRPr="00587147" w:rsidRDefault="006B6C35" w:rsidP="006B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решению  Совета Андреевского </w:t>
      </w:r>
    </w:p>
    <w:p w:rsidR="006B6C35" w:rsidRPr="00587147" w:rsidRDefault="006B6C35" w:rsidP="006B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муниципального  округа</w:t>
      </w:r>
    </w:p>
    <w:p w:rsidR="006B6C35" w:rsidRPr="00587147" w:rsidRDefault="006B6C35" w:rsidP="006B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от   </w:t>
      </w:r>
      <w:r w:rsidR="00587147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  2015 года  № </w:t>
      </w:r>
      <w:r w:rsidR="008866C3">
        <w:rPr>
          <w:rFonts w:ascii="Times New Roman" w:eastAsia="Times New Roman" w:hAnsi="Times New Roman" w:cs="Times New Roman"/>
          <w:sz w:val="24"/>
          <w:szCs w:val="24"/>
        </w:rPr>
        <w:t xml:space="preserve"> 08/52</w:t>
      </w:r>
    </w:p>
    <w:p w:rsidR="00C84C82" w:rsidRDefault="00C84C82" w:rsidP="00C84C8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13C" w:rsidRPr="00587147" w:rsidRDefault="000C213C" w:rsidP="00C84C8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82" w:rsidRPr="00587147" w:rsidRDefault="006B6C35" w:rsidP="003743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95734" w:rsidRPr="00587147" w:rsidRDefault="006B6C35" w:rsidP="006B6C35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премировании Главы местной администрации  Андреевского муниципального  округа </w:t>
      </w:r>
      <w:proofErr w:type="spellStart"/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>имуниципальных</w:t>
      </w:r>
      <w:proofErr w:type="spellEnd"/>
      <w:r w:rsidRPr="00587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служащих органа местного самоуправления</w:t>
      </w:r>
      <w:r w:rsidR="00EE2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внутригородского муниципального образования города Севастопол</w:t>
      </w:r>
      <w:proofErr w:type="gramStart"/>
      <w:r w:rsidR="00EE2CDF">
        <w:rPr>
          <w:rFonts w:ascii="Times New Roman" w:eastAsia="Times New Roman" w:hAnsi="Times New Roman" w:cs="Times New Roman"/>
          <w:b/>
          <w:bCs/>
          <w:sz w:val="24"/>
          <w:szCs w:val="24"/>
        </w:rPr>
        <w:t>я-</w:t>
      </w:r>
      <w:proofErr w:type="gramEnd"/>
      <w:r w:rsidR="00EE2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Андреевский муниципальный округ</w:t>
      </w:r>
    </w:p>
    <w:p w:rsidR="00E95734" w:rsidRPr="00587147" w:rsidRDefault="00E95734" w:rsidP="006B6C35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B20" w:rsidRPr="00587147" w:rsidRDefault="00851B20" w:rsidP="003743BA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ОБЩИЕ ПОЛОЖЕНИЯ</w:t>
      </w:r>
    </w:p>
    <w:p w:rsidR="00851B20" w:rsidRPr="00587147" w:rsidRDefault="00241465" w:rsidP="00241465">
      <w:pPr>
        <w:spacing w:before="100" w:beforeAutospacing="1"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           1.  </w:t>
      </w:r>
      <w:proofErr w:type="gramStart"/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Настоящее Положение разработано в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>соответствии с Трудовым кодексом Российской Федерации, Федеральным законом Российской Федерации от 6 октября 2003г. № 131-ФЗ «Об общих принципах организации местного самоуправления в Российской Федерации», Федеральным Законом Российской Федерации от 02 марта 2003г. № 25-ФЗ «О муниципальной службе в Российской Федерации», Законом Севастополя от 5 августа 2014г. № 53-ЗС «О муниципальной службе в городе Севастополе», Законом Севастополя от 30</w:t>
      </w:r>
      <w:proofErr w:type="gramEnd"/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 декабря 2014г. 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№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102-ЗС «О местном самоуправлении в городе Севастополе», Уставом внутригородского муниципального образования города Севастополя </w:t>
      </w:r>
      <w:proofErr w:type="gramStart"/>
      <w:r w:rsidR="00F23BFC" w:rsidRPr="00587147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="00F23BFC" w:rsidRPr="00587147">
        <w:rPr>
          <w:rFonts w:ascii="Times New Roman" w:eastAsia="Times New Roman" w:hAnsi="Times New Roman" w:cs="Times New Roman"/>
          <w:sz w:val="24"/>
          <w:szCs w:val="24"/>
        </w:rPr>
        <w:t xml:space="preserve">ндреевский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округ. </w:t>
      </w:r>
    </w:p>
    <w:p w:rsidR="00851B20" w:rsidRPr="00587147" w:rsidRDefault="00241465" w:rsidP="002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2. </w:t>
      </w:r>
      <w:proofErr w:type="gramStart"/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Настоящее Положение определяет порядок и условия премирования </w:t>
      </w:r>
      <w:r w:rsidR="00E95734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Главы местной администрации Андреевского муниципального округа</w:t>
      </w:r>
      <w:r w:rsidR="00E95734" w:rsidRPr="005871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в органах местного самоуправления 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во внутригородском муниципальном образовании города Севастополя - </w:t>
      </w:r>
      <w:r w:rsidR="00F23BFC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Андреевский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муниципальный округ</w:t>
      </w:r>
      <w:r w:rsidR="006B6C35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, в целях повышения эффективности и качества труда, обеспечения материальной заинтересованности работников в устойчивой и эффективной работе органов местного самоуправления, установления зависимости оплаты труда от конечного результата работы, укрепления исполнительской дисциплины</w:t>
      </w:r>
      <w:proofErr w:type="gramEnd"/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, материального стимулирования муниципальных служащих органов местного самоуправления. </w:t>
      </w:r>
    </w:p>
    <w:p w:rsidR="00851B20" w:rsidRPr="00587147" w:rsidRDefault="00241465" w:rsidP="00241465">
      <w:pPr>
        <w:pStyle w:val="a9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3.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Настоящее Положение распространяется </w:t>
      </w:r>
      <w:r w:rsidR="006B6C35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на Главу местной администрации Андреевского муниципального округа и </w:t>
      </w:r>
      <w:proofErr w:type="spellStart"/>
      <w:r w:rsidR="006B6C35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на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spellEnd"/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 служащих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в органах местного самоуправления 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во внутригородском муниципальном образовании города Севастополя </w:t>
      </w:r>
      <w:proofErr w:type="gramStart"/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–А</w:t>
      </w:r>
      <w:proofErr w:type="gramEnd"/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ндреевский 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муниципальный округ</w:t>
      </w:r>
      <w:r w:rsidR="006B6C35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:rsidR="00851B20" w:rsidRDefault="00241465" w:rsidP="00241465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выплатой премий </w:t>
      </w:r>
      <w:r w:rsidR="00E95734" w:rsidRPr="00587147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C6D46" w:rsidRPr="00587147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="00E95734" w:rsidRPr="0058714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производятся в пределах фонда оплаты труда за счет средств местного бюджета 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внутригородского муниципального образования города Севастополя - </w:t>
      </w: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Андреевский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муниципальный округ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(далее–местный бюджет), утвержденного в порядке на очередной финансовый год, в соответствии с действующим законодательством. </w:t>
      </w:r>
    </w:p>
    <w:p w:rsidR="00851B20" w:rsidRPr="00587147" w:rsidRDefault="00851B20" w:rsidP="003743BA">
      <w:pPr>
        <w:numPr>
          <w:ilvl w:val="2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</w:rPr>
        <w:t>УСЛОВИЯ ПРЕМИРОВАНИЯ</w:t>
      </w:r>
    </w:p>
    <w:p w:rsidR="00851B20" w:rsidRPr="00587147" w:rsidRDefault="00D05F5F" w:rsidP="00D05F5F">
      <w:pPr>
        <w:spacing w:before="100" w:beforeAutospacing="1" w:after="0" w:line="240" w:lineRule="auto"/>
        <w:ind w:left="36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2.1.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Премирование </w:t>
      </w:r>
      <w:r w:rsidR="00E95734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Главы </w:t>
      </w:r>
      <w:r w:rsidR="005C6D46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местной </w:t>
      </w:r>
      <w:r w:rsidR="00E95734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администрации и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может быть осуществлено по результатам их работы ежемесячно, ежеквартально, за год. </w:t>
      </w:r>
    </w:p>
    <w:p w:rsidR="00851B20" w:rsidRPr="00587147" w:rsidRDefault="00D05F5F" w:rsidP="00D05F5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lastRenderedPageBreak/>
        <w:t xml:space="preserve">2.2.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Основаниями для премирования являются: </w:t>
      </w:r>
    </w:p>
    <w:p w:rsidR="00851B20" w:rsidRPr="00587147" w:rsidRDefault="00D05F5F" w:rsidP="006C1FBE">
      <w:pPr>
        <w:spacing w:after="0" w:line="240" w:lineRule="auto"/>
        <w:ind w:left="36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2.2.1.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примерное (своевременное и качественное) исполнение должностных обязанностей, заданий, приказов и распоряжений руководства; </w:t>
      </w:r>
    </w:p>
    <w:p w:rsidR="00851B20" w:rsidRPr="00587147" w:rsidRDefault="00D05F5F" w:rsidP="006C1F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2.2.2.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своевременная и качественная подготовка документов; </w:t>
      </w:r>
    </w:p>
    <w:p w:rsidR="00851B20" w:rsidRPr="00587147" w:rsidRDefault="00D05F5F" w:rsidP="006C1FBE">
      <w:pPr>
        <w:spacing w:after="0" w:line="240" w:lineRule="auto"/>
        <w:ind w:left="36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2.2.3.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проявление профессионализма, творчества, использования современных методов, технологий в процессе служебной деятельности; </w:t>
      </w:r>
    </w:p>
    <w:p w:rsidR="00851B20" w:rsidRPr="00587147" w:rsidRDefault="00D05F5F" w:rsidP="006C1FBE">
      <w:pPr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2.2.4.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бережное, рациональное использование материально-технических и финансовых средств и иных ресурсов; </w:t>
      </w:r>
    </w:p>
    <w:p w:rsidR="00851B20" w:rsidRPr="00587147" w:rsidRDefault="00D05F5F" w:rsidP="006C1FBE">
      <w:pPr>
        <w:spacing w:after="0" w:line="240" w:lineRule="auto"/>
        <w:ind w:left="36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2.2.5.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своевременное и качественное рассмотрение заявлений, писем, жалоб от граждан, предприятий, организаций и иных учреждений; </w:t>
      </w:r>
    </w:p>
    <w:p w:rsidR="00851B20" w:rsidRPr="00587147" w:rsidRDefault="00D05F5F" w:rsidP="006C1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2.2.6.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соблюдение трудовой дисциплины и правил внутреннего трудового распорядка; </w:t>
      </w:r>
    </w:p>
    <w:p w:rsidR="00851B20" w:rsidRPr="00587147" w:rsidRDefault="00D05F5F" w:rsidP="006C1FBE">
      <w:pPr>
        <w:spacing w:after="0" w:line="240" w:lineRule="auto"/>
        <w:ind w:left="36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2.2.7.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отсутствие дисциплинарного взыскания и 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 </w:t>
      </w:r>
    </w:p>
    <w:p w:rsidR="00851B20" w:rsidRPr="00587147" w:rsidRDefault="00D05F5F" w:rsidP="006C1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2.2.8.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выполнение особо важных и сложных заданий; </w:t>
      </w:r>
    </w:p>
    <w:p w:rsidR="00851B20" w:rsidRDefault="00D05F5F" w:rsidP="006C1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1271F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2.2.9.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праздничные и памятные даты. </w:t>
      </w:r>
    </w:p>
    <w:p w:rsidR="004A5BD9" w:rsidRPr="00587147" w:rsidRDefault="004A5BD9" w:rsidP="006C1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851B20" w:rsidP="00777FE7">
      <w:pPr>
        <w:numPr>
          <w:ilvl w:val="1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1"/>
      <w:bookmarkEnd w:id="1"/>
      <w:r w:rsidRPr="005871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ПОРЯДОК НАЧИСЛЕНИЯ</w:t>
      </w:r>
      <w:r w:rsidR="00D05F5F" w:rsidRPr="005871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И </w:t>
      </w:r>
      <w:r w:rsidRPr="005871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ВЫПЛАТЫ ПРЕМИЙ</w:t>
      </w:r>
    </w:p>
    <w:p w:rsidR="00851B20" w:rsidRPr="00587147" w:rsidRDefault="00D05F5F" w:rsidP="00D05F5F">
      <w:pPr>
        <w:spacing w:before="100" w:beforeAutospacing="1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3.1.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Общий размер выплаты премии не ограничивается. </w:t>
      </w:r>
    </w:p>
    <w:p w:rsidR="00851B20" w:rsidRPr="00587147" w:rsidRDefault="00D05F5F" w:rsidP="00D05F5F">
      <w:pPr>
        <w:spacing w:before="100" w:beforeAutospacing="1"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3.2.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Размеры премий </w:t>
      </w:r>
      <w:r w:rsidR="00E95734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для муниципальных служащих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определяются </w:t>
      </w:r>
      <w:r w:rsidR="00E95734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Главой местной администрации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исходя из результатов деятельности. </w:t>
      </w:r>
    </w:p>
    <w:p w:rsidR="00851B20" w:rsidRPr="00587147" w:rsidRDefault="00D05F5F" w:rsidP="00D05F5F">
      <w:pPr>
        <w:spacing w:before="100" w:beforeAutospacing="1"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3.3.</w:t>
      </w:r>
      <w:r w:rsidR="00E95734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Размеры  премий для Главы местной администрации оформляются решением Совета Андреевского муниципального  округа.</w:t>
      </w:r>
    </w:p>
    <w:p w:rsidR="00851B20" w:rsidRPr="00587147" w:rsidRDefault="00D05F5F" w:rsidP="00D05F5F">
      <w:pPr>
        <w:spacing w:before="100" w:beforeAutospacing="1" w:after="0" w:line="240" w:lineRule="auto"/>
        <w:ind w:right="144"/>
        <w:jc w:val="both"/>
        <w:rPr>
          <w:rFonts w:ascii="Times New Roman" w:eastAsia="Times New Roman" w:hAnsi="Times New Roman" w:cs="Times New Roman"/>
          <w:color w:val="31271F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3.4.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Решение о премировании либо об уменьшении премии или лишения премии полностью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органа местного самоуправления принимается Главой </w:t>
      </w:r>
      <w:r w:rsidR="00EE74EA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местной  администрации Андреевского муниципального округа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и оформляется распоряжением</w:t>
      </w:r>
      <w:r w:rsidR="005C6D46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; а для Главы местной администраци</w:t>
      </w:r>
      <w:proofErr w:type="gramStart"/>
      <w:r w:rsidR="005C6D46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и-</w:t>
      </w:r>
      <w:proofErr w:type="gramEnd"/>
      <w:r w:rsidR="005C6D46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решением Совета Андреевского муниципального округа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. </w:t>
      </w:r>
    </w:p>
    <w:p w:rsidR="00E95734" w:rsidRPr="00587147" w:rsidRDefault="005C6D46" w:rsidP="00E95734">
      <w:pPr>
        <w:spacing w:before="100" w:beforeAutospacing="1"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3.5.</w:t>
      </w:r>
      <w:r w:rsidR="00E95734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Премия выплачивается за фактически отработанное время, исключая дни, которые работник был в отпуске, на сессии и сдаче экзаменов при заочном обучении, а также в период временной нетрудоспособности. </w:t>
      </w:r>
    </w:p>
    <w:p w:rsidR="00851B20" w:rsidRPr="00587147" w:rsidRDefault="00D05F5F" w:rsidP="00D05F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3.</w:t>
      </w:r>
      <w:r w:rsidR="005C6D46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6</w:t>
      </w: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выплаты премии определяются: </w:t>
      </w:r>
    </w:p>
    <w:p w:rsidR="00851B20" w:rsidRPr="00587147" w:rsidRDefault="00D05F5F" w:rsidP="006C1FB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3.</w:t>
      </w:r>
      <w:r w:rsidR="005C6D46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6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.1. размер премиального фонда органа местного самоуправления с учетом сложившейся экономии по фонду оплаты труда;</w:t>
      </w:r>
    </w:p>
    <w:p w:rsidR="00851B20" w:rsidRPr="00587147" w:rsidRDefault="00D05F5F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3.</w:t>
      </w:r>
      <w:r w:rsidR="005C6D46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6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.2. средняя расчетная сумма премиального фонда на одну штатную единицу, сложившаяся в целом по органу местного самоуправления исходя из утвержденной штатной численности этого органа.</w:t>
      </w:r>
    </w:p>
    <w:p w:rsidR="00851B20" w:rsidRPr="00587147" w:rsidRDefault="00D05F5F" w:rsidP="006C1FB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3.</w:t>
      </w:r>
      <w:r w:rsidR="005C6D46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6</w:t>
      </w: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3. Размер премиального фонда органа местного самоуправления и средняя расчетная сумма премиального фонда на одну штатную единицу утверждаются по окончании соответствующего отчетного периода.</w:t>
      </w:r>
    </w:p>
    <w:p w:rsidR="00851B20" w:rsidRDefault="00D05F5F" w:rsidP="006C1FB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3.</w:t>
      </w:r>
      <w:r w:rsidR="005C6D46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6</w:t>
      </w: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.4.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Выплата премий осуществляется за определенный отчетный период одновременно в сроки, установленные для выплаты заработной платы, в соответствии с действующим законодательством.</w:t>
      </w:r>
    </w:p>
    <w:p w:rsidR="004A5BD9" w:rsidRPr="00587147" w:rsidRDefault="004A5BD9" w:rsidP="006C1FB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851B20" w:rsidP="00777FE7">
      <w:pPr>
        <w:numPr>
          <w:ilvl w:val="1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lastRenderedPageBreak/>
        <w:t xml:space="preserve">ПОРЯДОК ВЫПЛАТЫ ЕДИНОВРЕМЕННЫХ ПРЕМИЙ </w:t>
      </w:r>
    </w:p>
    <w:p w:rsidR="00851B20" w:rsidRPr="00587147" w:rsidRDefault="00D05F5F" w:rsidP="00D05F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4.1.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По результатам выполнения разовых и иных поручений м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униципальным служащим 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при наличии экономии денежных средств по фонду оплаты труда может выплачиваться единовременная премия. </w:t>
      </w:r>
    </w:p>
    <w:p w:rsidR="00851B20" w:rsidRPr="00587147" w:rsidRDefault="00D05F5F" w:rsidP="00D05F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4.2.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Выплата единовременных премий может осуществляться </w:t>
      </w:r>
      <w:r w:rsidR="005C6D46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Главе местной администрации и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отдельных структурных подразделений органа местного самоуправления.</w:t>
      </w:r>
    </w:p>
    <w:p w:rsidR="00851B20" w:rsidRPr="00587147" w:rsidRDefault="00D05F5F" w:rsidP="00D05F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4.3.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Конкретные размеры премий определяются по результатам деятельности органа местного самоуправления, соответствующего структурного подразделения, по личному вкладу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результат работы этого органа. </w:t>
      </w:r>
    </w:p>
    <w:p w:rsidR="00851B20" w:rsidRDefault="00D05F5F" w:rsidP="00D05F5F">
      <w:pPr>
        <w:spacing w:before="100" w:beforeAutospacing="1" w:after="0" w:line="240" w:lineRule="auto"/>
        <w:ind w:hanging="578"/>
        <w:jc w:val="both"/>
        <w:rPr>
          <w:rFonts w:ascii="Times New Roman" w:eastAsia="Times New Roman" w:hAnsi="Times New Roman" w:cs="Times New Roman"/>
          <w:color w:val="31271F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     4.4.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счет экономии по фонду оплаты труда выплачиваются единовременные поощрительные премии за выполнение работ, имеющих особую сложность и важность, в итоге которых получен экономический эффект или другие положительные результаты для улучшения социально-экономического положения на территории муниципального образования, а также в определенной отрасли, сфере деятельности. </w:t>
      </w:r>
    </w:p>
    <w:p w:rsidR="002B3614" w:rsidRPr="00587147" w:rsidRDefault="002B3614" w:rsidP="002B3614">
      <w:p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D33" w:rsidRDefault="00D05F5F" w:rsidP="004A5BD9">
      <w:p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4.5.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Решение о выплате единовременной премии</w:t>
      </w:r>
      <w:r w:rsidR="005C6D46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муниципальным служащим</w:t>
      </w:r>
      <w:r w:rsidR="00851B20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оформляется распоряжением Главы </w:t>
      </w:r>
      <w:r w:rsidR="00203D33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местной администрации Андреевского муниципального округа</w:t>
      </w:r>
      <w:r w:rsidR="005C6D46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, Главе местной администрации – решением Совета Андреевского муниципального округа</w:t>
      </w:r>
      <w:r w:rsidR="00203D33" w:rsidRPr="00587147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4A5BD9" w:rsidRDefault="004A5BD9" w:rsidP="004A5BD9">
      <w:p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51B20" w:rsidRPr="000C213C" w:rsidRDefault="00851B20" w:rsidP="000C213C">
      <w:pPr>
        <w:pStyle w:val="a9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</w:rPr>
      </w:pPr>
      <w:r w:rsidRPr="000C213C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</w:rPr>
        <w:t xml:space="preserve">ПРИЧИНЫ СНИЖЕНИЯ ИЛИ ЛИШЕНИЯ ПРЕМИИ </w:t>
      </w:r>
    </w:p>
    <w:p w:rsidR="000C213C" w:rsidRPr="000C213C" w:rsidRDefault="000C213C" w:rsidP="000C213C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</w:rPr>
      </w:pPr>
    </w:p>
    <w:p w:rsidR="00851B20" w:rsidRPr="00587147" w:rsidRDefault="00C85E3B" w:rsidP="004A5BD9">
      <w:pPr>
        <w:spacing w:after="0" w:line="240" w:lineRule="auto"/>
        <w:ind w:left="-142" w:right="158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     5.1..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Размер премии </w:t>
      </w:r>
      <w:r w:rsidR="005C6D46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Главе местной администрации и </w:t>
      </w:r>
      <w:r w:rsidR="00851B20" w:rsidRPr="00587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органов местного самоуправления, может быть снижен, либо они могут быть лишены полностью премии: </w:t>
      </w:r>
    </w:p>
    <w:p w:rsidR="00851B20" w:rsidRPr="00587147" w:rsidRDefault="00C85E3B" w:rsidP="00203D33">
      <w:pPr>
        <w:spacing w:after="0" w:line="240" w:lineRule="auto"/>
        <w:ind w:right="1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5.1.1.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неисполнение или ненадлежащее исполнение по вине работника возложенных на него обязанностей; </w:t>
      </w:r>
    </w:p>
    <w:p w:rsidR="00851B20" w:rsidRPr="00587147" w:rsidRDefault="00C85E3B" w:rsidP="0020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5.1.2.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допущенные нарушения трудовой дисциплины и правил внутреннего распорядка; </w:t>
      </w:r>
    </w:p>
    <w:p w:rsidR="00851B20" w:rsidRPr="00587147" w:rsidRDefault="00C85E3B" w:rsidP="00203D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5.1.3.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наличие дисциплинарного взыскания; </w:t>
      </w:r>
    </w:p>
    <w:p w:rsidR="00851B20" w:rsidRPr="00587147" w:rsidRDefault="00C85E3B" w:rsidP="00203D33">
      <w:pPr>
        <w:spacing w:after="0" w:line="240" w:lineRule="auto"/>
        <w:ind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3"/>
      <w:bookmarkEnd w:id="2"/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5.1.4.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наличие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действующему законодательству; </w:t>
      </w:r>
    </w:p>
    <w:p w:rsidR="00851B20" w:rsidRPr="00587147" w:rsidRDefault="00C85E3B" w:rsidP="00203D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5.1.5.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отсутствие на рабочем месте по не зависящим от руководителя причинам; </w:t>
      </w:r>
    </w:p>
    <w:p w:rsidR="00851B20" w:rsidRPr="00587147" w:rsidRDefault="00C85E3B" w:rsidP="00203D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5.1.6.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увольнение, раньше срока начисления премии; </w:t>
      </w:r>
    </w:p>
    <w:p w:rsidR="00851B20" w:rsidRPr="00587147" w:rsidRDefault="00C85E3B" w:rsidP="00203D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5.1.7.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занятие в рабочее время деятельностью, не входящей в должностные обязанности; </w:t>
      </w:r>
    </w:p>
    <w:p w:rsidR="00851B20" w:rsidRPr="00587147" w:rsidRDefault="00C85E3B" w:rsidP="0020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5.1.8.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невыполнение мероприятий, планов работы в установленные сроки при отсутствии объективных причин, за каждый случай; </w:t>
      </w:r>
    </w:p>
    <w:p w:rsidR="00851B20" w:rsidRPr="00587147" w:rsidRDefault="00C85E3B" w:rsidP="00203D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5.1.9.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несвоевременное предоставление информации на запрос руководителя; </w:t>
      </w:r>
    </w:p>
    <w:p w:rsidR="00851B20" w:rsidRPr="00587147" w:rsidRDefault="00C85E3B" w:rsidP="00203D3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5.1.10.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невыполнение муниципальных правовых актов; </w:t>
      </w:r>
    </w:p>
    <w:p w:rsidR="00851B20" w:rsidRPr="00587147" w:rsidRDefault="00C85E3B" w:rsidP="00203D33">
      <w:pPr>
        <w:spacing w:after="0" w:line="240" w:lineRule="auto"/>
        <w:ind w:left="284" w:right="14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5.1.11.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предоставление несвоевременной, недостоверной информации на запросы государственных и иных органов; </w:t>
      </w:r>
    </w:p>
    <w:p w:rsidR="00851B20" w:rsidRPr="00587147" w:rsidRDefault="00C85E3B" w:rsidP="00EE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5.1.12.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причинение материального вреда муниципальному имуществу; </w:t>
      </w:r>
    </w:p>
    <w:p w:rsidR="00851B20" w:rsidRPr="00587147" w:rsidRDefault="00C85E3B" w:rsidP="00203D33">
      <w:pPr>
        <w:spacing w:after="0" w:line="240" w:lineRule="auto"/>
        <w:ind w:left="142" w:right="14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    5.1.13.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наличие обоснованных письменных претензий, жалоб на действия муниципального служащего; </w:t>
      </w:r>
    </w:p>
    <w:p w:rsidR="00851B20" w:rsidRPr="00587147" w:rsidRDefault="00C85E3B" w:rsidP="00203D33">
      <w:pPr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       5.1.14. 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разглашение служебной информации, ставшей известной при исполнении должностных обязанностей; </w:t>
      </w:r>
    </w:p>
    <w:p w:rsidR="00851B20" w:rsidRPr="00587147" w:rsidRDefault="00C85E3B" w:rsidP="00203D33">
      <w:pPr>
        <w:spacing w:after="0" w:line="240" w:lineRule="auto"/>
        <w:ind w:left="142" w:right="14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lastRenderedPageBreak/>
        <w:t xml:space="preserve">       5.1.15.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появление на работе в состоянии алкогольного, наркотического или иного токсического опьянения; </w:t>
      </w:r>
    </w:p>
    <w:p w:rsidR="000C213C" w:rsidRPr="000C213C" w:rsidRDefault="00851B20" w:rsidP="000C213C">
      <w:pPr>
        <w:pStyle w:val="a9"/>
        <w:numPr>
          <w:ilvl w:val="2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за несоблюдение требований охраны труда и техники безопасности, пожарной </w:t>
      </w:r>
    </w:p>
    <w:p w:rsidR="000C213C" w:rsidRDefault="00851B20" w:rsidP="000C213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271F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безопасности. </w:t>
      </w:r>
    </w:p>
    <w:p w:rsidR="000C213C" w:rsidRDefault="000C213C" w:rsidP="000C213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271F"/>
          <w:sz w:val="24"/>
          <w:szCs w:val="24"/>
        </w:rPr>
      </w:pPr>
    </w:p>
    <w:p w:rsidR="004A5BD9" w:rsidRDefault="00853810" w:rsidP="000C213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271F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>5.2.</w:t>
      </w:r>
      <w:r w:rsidR="00851B20"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 Полное или частичное лишение премии производится за тот отчетный период, в котором были совершены нарушения в работе или поступило сообщение о них. Если нарушения в работе обнаружены после выплаты премии, то лишение производится за тот </w:t>
      </w:r>
    </w:p>
    <w:p w:rsidR="00851B20" w:rsidRDefault="00851B20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271F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color w:val="31271F"/>
          <w:sz w:val="24"/>
          <w:szCs w:val="24"/>
        </w:rPr>
        <w:t xml:space="preserve">отчетный период, в котором обнаружены эти нарушения. </w:t>
      </w:r>
    </w:p>
    <w:p w:rsidR="000C213C" w:rsidRDefault="000C213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271F"/>
          <w:sz w:val="24"/>
          <w:szCs w:val="24"/>
        </w:rPr>
      </w:pPr>
    </w:p>
    <w:p w:rsidR="000C213C" w:rsidRDefault="000C213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13C" w:rsidRPr="00587147" w:rsidRDefault="000C213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851B20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5871C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>Председатель  Совета</w:t>
      </w:r>
    </w:p>
    <w:p w:rsidR="005871CC" w:rsidRPr="00587147" w:rsidRDefault="005871C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47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 муниципального  округа                              </w:t>
      </w:r>
      <w:proofErr w:type="spellStart"/>
      <w:r w:rsidRPr="00587147">
        <w:rPr>
          <w:rFonts w:ascii="Times New Roman" w:eastAsia="Times New Roman" w:hAnsi="Times New Roman" w:cs="Times New Roman"/>
          <w:sz w:val="24"/>
          <w:szCs w:val="24"/>
        </w:rPr>
        <w:t>И.Н.Валуев</w:t>
      </w:r>
      <w:proofErr w:type="spellEnd"/>
    </w:p>
    <w:p w:rsidR="005871CC" w:rsidRPr="00587147" w:rsidRDefault="005871C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851B20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1CC" w:rsidRPr="00587147" w:rsidRDefault="005871C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1CC" w:rsidRPr="00587147" w:rsidRDefault="005871C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1CC" w:rsidRPr="00587147" w:rsidRDefault="005871CC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851B20" w:rsidP="000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708"/>
        <w:textAlignment w:val="baseline"/>
        <w:rPr>
          <w:color w:val="2D2D2D"/>
          <w:spacing w:val="2"/>
        </w:rPr>
      </w:pPr>
    </w:p>
    <w:p w:rsidR="005871CC" w:rsidRPr="00587147" w:rsidRDefault="005871CC" w:rsidP="005871CC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708"/>
        <w:textAlignment w:val="baseline"/>
        <w:rPr>
          <w:color w:val="2D2D2D"/>
          <w:spacing w:val="2"/>
        </w:rPr>
      </w:pPr>
    </w:p>
    <w:p w:rsidR="005871CC" w:rsidRPr="00587147" w:rsidRDefault="005871CC" w:rsidP="005871CC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708"/>
        <w:textAlignment w:val="baseline"/>
        <w:rPr>
          <w:color w:val="2D2D2D"/>
          <w:spacing w:val="2"/>
        </w:rPr>
      </w:pPr>
    </w:p>
    <w:p w:rsidR="005871CC" w:rsidRPr="00587147" w:rsidRDefault="005871CC" w:rsidP="005871CC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71CC" w:rsidRPr="00587147" w:rsidRDefault="005871CC" w:rsidP="005871CC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71CC" w:rsidRPr="00587147" w:rsidRDefault="005871CC" w:rsidP="005871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1B20" w:rsidRPr="00587147" w:rsidRDefault="00851B20" w:rsidP="00EE74EA">
      <w:pPr>
        <w:spacing w:line="216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851B20" w:rsidRPr="00587147" w:rsidRDefault="00851B20" w:rsidP="00401E7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51B20" w:rsidRPr="00587147" w:rsidSect="00537E34">
      <w:pgSz w:w="11906" w:h="16838"/>
      <w:pgMar w:top="851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4A" w:rsidRDefault="009E1D4A">
      <w:pPr>
        <w:spacing w:after="0" w:line="240" w:lineRule="auto"/>
      </w:pPr>
      <w:r>
        <w:separator/>
      </w:r>
    </w:p>
  </w:endnote>
  <w:endnote w:type="continuationSeparator" w:id="0">
    <w:p w:rsidR="009E1D4A" w:rsidRDefault="009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4A" w:rsidRDefault="009E1D4A">
      <w:pPr>
        <w:spacing w:after="0" w:line="240" w:lineRule="auto"/>
      </w:pPr>
      <w:r>
        <w:separator/>
      </w:r>
    </w:p>
  </w:footnote>
  <w:footnote w:type="continuationSeparator" w:id="0">
    <w:p w:rsidR="009E1D4A" w:rsidRDefault="009E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7B7"/>
    <w:multiLevelType w:val="multilevel"/>
    <w:tmpl w:val="09A66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3A4"/>
    <w:multiLevelType w:val="multilevel"/>
    <w:tmpl w:val="73F4D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262A4"/>
    <w:multiLevelType w:val="multilevel"/>
    <w:tmpl w:val="12F0E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62E2B"/>
    <w:multiLevelType w:val="multilevel"/>
    <w:tmpl w:val="D21C0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8556D"/>
    <w:multiLevelType w:val="multilevel"/>
    <w:tmpl w:val="F73E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70339"/>
    <w:multiLevelType w:val="multilevel"/>
    <w:tmpl w:val="A3BE6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B7352"/>
    <w:multiLevelType w:val="multilevel"/>
    <w:tmpl w:val="D1BEF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F7510"/>
    <w:multiLevelType w:val="multilevel"/>
    <w:tmpl w:val="80FA8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319F7"/>
    <w:multiLevelType w:val="multilevel"/>
    <w:tmpl w:val="AD925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D0AA3"/>
    <w:multiLevelType w:val="multilevel"/>
    <w:tmpl w:val="93F21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646C1"/>
    <w:multiLevelType w:val="multilevel"/>
    <w:tmpl w:val="37DC6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616AD"/>
    <w:multiLevelType w:val="multilevel"/>
    <w:tmpl w:val="4588C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71E5F"/>
    <w:multiLevelType w:val="multilevel"/>
    <w:tmpl w:val="A7D4E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72E44C7"/>
    <w:multiLevelType w:val="multilevel"/>
    <w:tmpl w:val="B310E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442E0"/>
    <w:multiLevelType w:val="multilevel"/>
    <w:tmpl w:val="B3EE3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15EA2"/>
    <w:multiLevelType w:val="multilevel"/>
    <w:tmpl w:val="88E2A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96A80"/>
    <w:multiLevelType w:val="multilevel"/>
    <w:tmpl w:val="EC1A2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9527F"/>
    <w:multiLevelType w:val="multilevel"/>
    <w:tmpl w:val="0D5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E5ED8"/>
    <w:multiLevelType w:val="multilevel"/>
    <w:tmpl w:val="87320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2A55B8"/>
    <w:multiLevelType w:val="multilevel"/>
    <w:tmpl w:val="641A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308EF"/>
    <w:multiLevelType w:val="multilevel"/>
    <w:tmpl w:val="A7D4E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21A94"/>
    <w:multiLevelType w:val="multilevel"/>
    <w:tmpl w:val="BBBA6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75A36"/>
    <w:multiLevelType w:val="multilevel"/>
    <w:tmpl w:val="3AB21EA2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  <w:color w:val="31271F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color w:val="31271F"/>
      </w:rPr>
    </w:lvl>
    <w:lvl w:ilvl="2">
      <w:start w:val="16"/>
      <w:numFmt w:val="decimal"/>
      <w:lvlText w:val="%1.%2.%3"/>
      <w:lvlJc w:val="left"/>
      <w:pPr>
        <w:ind w:left="1080" w:hanging="720"/>
      </w:pPr>
      <w:rPr>
        <w:rFonts w:hint="default"/>
        <w:color w:val="31271F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31271F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31271F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31271F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31271F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31271F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color w:val="31271F"/>
      </w:rPr>
    </w:lvl>
  </w:abstractNum>
  <w:abstractNum w:abstractNumId="23">
    <w:nsid w:val="40A95D60"/>
    <w:multiLevelType w:val="multilevel"/>
    <w:tmpl w:val="F40CF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35139"/>
    <w:multiLevelType w:val="multilevel"/>
    <w:tmpl w:val="5734F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6020B"/>
    <w:multiLevelType w:val="multilevel"/>
    <w:tmpl w:val="FF64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80B3D"/>
    <w:multiLevelType w:val="multilevel"/>
    <w:tmpl w:val="B408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719BB"/>
    <w:multiLevelType w:val="multilevel"/>
    <w:tmpl w:val="9A9E3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316021"/>
    <w:multiLevelType w:val="multilevel"/>
    <w:tmpl w:val="5E06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348FA"/>
    <w:multiLevelType w:val="multilevel"/>
    <w:tmpl w:val="C83C3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E5064"/>
    <w:multiLevelType w:val="multilevel"/>
    <w:tmpl w:val="ABFA0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431A0"/>
    <w:multiLevelType w:val="multilevel"/>
    <w:tmpl w:val="14544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77DB7"/>
    <w:multiLevelType w:val="multilevel"/>
    <w:tmpl w:val="752ED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1B456D"/>
    <w:multiLevelType w:val="multilevel"/>
    <w:tmpl w:val="3EDCD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87D9E"/>
    <w:multiLevelType w:val="multilevel"/>
    <w:tmpl w:val="BD8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A423E4"/>
    <w:multiLevelType w:val="multilevel"/>
    <w:tmpl w:val="0FFC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1B76C1"/>
    <w:multiLevelType w:val="multilevel"/>
    <w:tmpl w:val="17C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BD6E0F"/>
    <w:multiLevelType w:val="multilevel"/>
    <w:tmpl w:val="1AB61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30013"/>
    <w:multiLevelType w:val="multilevel"/>
    <w:tmpl w:val="00A89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2E649B"/>
    <w:multiLevelType w:val="multilevel"/>
    <w:tmpl w:val="CF0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6025F2"/>
    <w:multiLevelType w:val="multilevel"/>
    <w:tmpl w:val="FD20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E643A1"/>
    <w:multiLevelType w:val="multilevel"/>
    <w:tmpl w:val="872C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0B7509"/>
    <w:multiLevelType w:val="multilevel"/>
    <w:tmpl w:val="6B30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E3EFF"/>
    <w:multiLevelType w:val="multilevel"/>
    <w:tmpl w:val="104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76C46"/>
    <w:multiLevelType w:val="multilevel"/>
    <w:tmpl w:val="157EE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50520A"/>
    <w:multiLevelType w:val="multilevel"/>
    <w:tmpl w:val="0CF8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6F7301"/>
    <w:multiLevelType w:val="multilevel"/>
    <w:tmpl w:val="5CD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9543E3"/>
    <w:multiLevelType w:val="multilevel"/>
    <w:tmpl w:val="229E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  <w:lvlOverride w:ilvl="0"/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34B61"/>
    <w:rsid w:val="0005548A"/>
    <w:rsid w:val="0005786E"/>
    <w:rsid w:val="000A3098"/>
    <w:rsid w:val="000B4E34"/>
    <w:rsid w:val="000C213C"/>
    <w:rsid w:val="000E5057"/>
    <w:rsid w:val="00167D64"/>
    <w:rsid w:val="00190C11"/>
    <w:rsid w:val="001B6C34"/>
    <w:rsid w:val="001C5C47"/>
    <w:rsid w:val="00203D33"/>
    <w:rsid w:val="002157EC"/>
    <w:rsid w:val="00222819"/>
    <w:rsid w:val="00241465"/>
    <w:rsid w:val="002815C1"/>
    <w:rsid w:val="002B1D99"/>
    <w:rsid w:val="002B3614"/>
    <w:rsid w:val="0034749B"/>
    <w:rsid w:val="003743BA"/>
    <w:rsid w:val="003B08F9"/>
    <w:rsid w:val="00401E73"/>
    <w:rsid w:val="00490DDE"/>
    <w:rsid w:val="004A5BD9"/>
    <w:rsid w:val="004B73CF"/>
    <w:rsid w:val="004C18D8"/>
    <w:rsid w:val="0052193E"/>
    <w:rsid w:val="005304E3"/>
    <w:rsid w:val="00537E34"/>
    <w:rsid w:val="00581B10"/>
    <w:rsid w:val="00587147"/>
    <w:rsid w:val="005871CC"/>
    <w:rsid w:val="005909C1"/>
    <w:rsid w:val="005A2D08"/>
    <w:rsid w:val="005B5DE0"/>
    <w:rsid w:val="005C6D46"/>
    <w:rsid w:val="00642ABE"/>
    <w:rsid w:val="00642E67"/>
    <w:rsid w:val="0064483A"/>
    <w:rsid w:val="0065004C"/>
    <w:rsid w:val="00681365"/>
    <w:rsid w:val="00695D6C"/>
    <w:rsid w:val="006B6C35"/>
    <w:rsid w:val="006C1FBE"/>
    <w:rsid w:val="00723F4C"/>
    <w:rsid w:val="00740316"/>
    <w:rsid w:val="00765071"/>
    <w:rsid w:val="00777FE7"/>
    <w:rsid w:val="007902EC"/>
    <w:rsid w:val="00851B20"/>
    <w:rsid w:val="00853810"/>
    <w:rsid w:val="0087477A"/>
    <w:rsid w:val="008866C3"/>
    <w:rsid w:val="00934EDD"/>
    <w:rsid w:val="009D65BB"/>
    <w:rsid w:val="009E1D4A"/>
    <w:rsid w:val="00A47D4B"/>
    <w:rsid w:val="00A57334"/>
    <w:rsid w:val="00AE6F08"/>
    <w:rsid w:val="00B57B5B"/>
    <w:rsid w:val="00B64675"/>
    <w:rsid w:val="00BB1282"/>
    <w:rsid w:val="00BB3BEF"/>
    <w:rsid w:val="00BB4C2C"/>
    <w:rsid w:val="00C735D0"/>
    <w:rsid w:val="00C82C1B"/>
    <w:rsid w:val="00C84C82"/>
    <w:rsid w:val="00C85E3B"/>
    <w:rsid w:val="00CA40DC"/>
    <w:rsid w:val="00CC7207"/>
    <w:rsid w:val="00D05F5F"/>
    <w:rsid w:val="00D71083"/>
    <w:rsid w:val="00D92E51"/>
    <w:rsid w:val="00DC5E0A"/>
    <w:rsid w:val="00DC64CD"/>
    <w:rsid w:val="00DE281A"/>
    <w:rsid w:val="00DE4B70"/>
    <w:rsid w:val="00E01002"/>
    <w:rsid w:val="00E95734"/>
    <w:rsid w:val="00EE2CDF"/>
    <w:rsid w:val="00EE74EA"/>
    <w:rsid w:val="00F23BFC"/>
    <w:rsid w:val="00F40C1A"/>
    <w:rsid w:val="00F40E94"/>
    <w:rsid w:val="00F73049"/>
    <w:rsid w:val="00F754F2"/>
    <w:rsid w:val="00FB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9"/>
  </w:style>
  <w:style w:type="paragraph" w:styleId="1">
    <w:name w:val="heading 1"/>
    <w:basedOn w:val="a"/>
    <w:link w:val="10"/>
    <w:qFormat/>
    <w:rsid w:val="00587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71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1"/>
    <w:locked/>
    <w:rsid w:val="001B6C34"/>
    <w:rPr>
      <w:rFonts w:ascii="Calibri" w:hAnsi="Calibri"/>
    </w:rPr>
  </w:style>
  <w:style w:type="paragraph" w:customStyle="1" w:styleId="1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B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282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BB12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87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871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871CC"/>
  </w:style>
  <w:style w:type="character" w:customStyle="1" w:styleId="submenu-table">
    <w:name w:val="submenu-table"/>
    <w:basedOn w:val="a0"/>
    <w:rsid w:val="005871CC"/>
  </w:style>
  <w:style w:type="paragraph" w:customStyle="1" w:styleId="21">
    <w:name w:val="Без интервала2"/>
    <w:rsid w:val="000578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d"/>
    <w:uiPriority w:val="1"/>
    <w:locked/>
    <w:rsid w:val="00587147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5871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6</cp:revision>
  <cp:lastPrinted>2015-09-10T06:47:00Z</cp:lastPrinted>
  <dcterms:created xsi:type="dcterms:W3CDTF">2015-09-10T11:17:00Z</dcterms:created>
  <dcterms:modified xsi:type="dcterms:W3CDTF">2016-03-24T12:00:00Z</dcterms:modified>
</cp:coreProperties>
</file>