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4D" w:rsidRPr="003147D0" w:rsidRDefault="0031574D" w:rsidP="0031574D">
      <w:pPr>
        <w:pStyle w:val="a3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1F3E6102" wp14:editId="371C5508">
            <wp:extent cx="609600" cy="742950"/>
            <wp:effectExtent l="0" t="0" r="0" b="0"/>
            <wp:docPr id="2" name="Рисунок 2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4D" w:rsidRPr="003147D0" w:rsidRDefault="0031574D" w:rsidP="003157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574D" w:rsidRPr="003147D0" w:rsidRDefault="0031574D" w:rsidP="003157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31574D" w:rsidRPr="003147D0" w:rsidRDefault="0031574D" w:rsidP="003157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АНДРЕЕВСКОГО МУНИЦИПАЛЬНОГО ОКРУГА</w:t>
      </w:r>
    </w:p>
    <w:p w:rsidR="0031574D" w:rsidRPr="003147D0" w:rsidRDefault="0031574D" w:rsidP="0031574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74D" w:rsidRPr="003147D0" w:rsidRDefault="0031574D" w:rsidP="0031574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31574D" w:rsidRPr="00463B59" w:rsidRDefault="0031574D" w:rsidP="0031574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463B59">
        <w:rPr>
          <w:rFonts w:ascii="Times New Roman" w:hAnsi="Times New Roman"/>
          <w:b/>
          <w:sz w:val="36"/>
          <w:szCs w:val="36"/>
        </w:rPr>
        <w:t>№ 113-А</w:t>
      </w:r>
    </w:p>
    <w:p w:rsidR="0031574D" w:rsidRPr="00463B59" w:rsidRDefault="0031574D" w:rsidP="0031574D">
      <w:pPr>
        <w:pStyle w:val="a3"/>
        <w:rPr>
          <w:rFonts w:ascii="Times New Roman" w:hAnsi="Times New Roman"/>
          <w:b/>
          <w:sz w:val="36"/>
          <w:szCs w:val="36"/>
        </w:rPr>
      </w:pPr>
    </w:p>
    <w:p w:rsidR="0031574D" w:rsidRPr="004940D8" w:rsidRDefault="0031574D" w:rsidP="0031574D">
      <w:pPr>
        <w:pStyle w:val="a3"/>
        <w:rPr>
          <w:rFonts w:ascii="Times New Roman" w:hAnsi="Times New Roman"/>
          <w:b/>
          <w:sz w:val="28"/>
          <w:szCs w:val="28"/>
        </w:rPr>
      </w:pPr>
      <w:r w:rsidRPr="00463B59">
        <w:rPr>
          <w:rFonts w:ascii="Times New Roman" w:hAnsi="Times New Roman"/>
          <w:b/>
          <w:sz w:val="28"/>
          <w:szCs w:val="28"/>
        </w:rPr>
        <w:t>22 ноября 2019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4940D8">
        <w:rPr>
          <w:rFonts w:ascii="Times New Roman" w:hAnsi="Times New Roman"/>
          <w:b/>
          <w:sz w:val="28"/>
          <w:szCs w:val="28"/>
        </w:rPr>
        <w:t>с. Андреевка</w:t>
      </w:r>
    </w:p>
    <w:p w:rsidR="0031574D" w:rsidRPr="00A07C86" w:rsidRDefault="0031574D" w:rsidP="0031574D">
      <w:pPr>
        <w:pStyle w:val="a3"/>
        <w:jc w:val="center"/>
        <w:rPr>
          <w:rFonts w:ascii="Times New Roman" w:hAnsi="Times New Roman"/>
          <w:strike/>
          <w:sz w:val="36"/>
          <w:szCs w:val="36"/>
        </w:rPr>
      </w:pPr>
    </w:p>
    <w:p w:rsidR="0031574D" w:rsidRPr="00A07C86" w:rsidRDefault="0031574D" w:rsidP="0031574D">
      <w:pPr>
        <w:pStyle w:val="a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7C86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 утверждении Памятки для муниципальных служащих «О необходимости соблюдения статьи 12 Федерального закона № 273-ФЗ «О противодействии коррупции», планирующих увольнение с муниципальной службы</w:t>
      </w:r>
    </w:p>
    <w:p w:rsidR="0031574D" w:rsidRPr="00A07C86" w:rsidRDefault="0031574D" w:rsidP="0031574D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1574D" w:rsidRDefault="0031574D" w:rsidP="0031574D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7C86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ыми</w:t>
      </w:r>
      <w:r w:rsidRPr="00A07C86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Pr="00A07C8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02.03.2007 № 25-ФЗ «О муниципальной службе в Российской Федерации», </w:t>
      </w:r>
      <w:r w:rsidRPr="00A07C8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Pr="00A07C86">
        <w:rPr>
          <w:rFonts w:ascii="Times New Roman" w:eastAsiaTheme="minorHAnsi" w:hAnsi="Times New Roman"/>
          <w:sz w:val="28"/>
          <w:szCs w:val="28"/>
          <w:lang w:eastAsia="en-US"/>
        </w:rPr>
        <w:t>.12.20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08 № 273-ФЗ «О противодействии коррупции», Указам Президента Российской Федерации от 21.07.2010 № 925 «О мерах по реализации отдельных положений Федерального закона «О противодействии коррупции», на основании Устава внутригородского муниципального образования города Севастополя –Андреевского муниципального округа, местная администрация Андреевского муниципального округа</w:t>
      </w:r>
    </w:p>
    <w:p w:rsidR="0031574D" w:rsidRDefault="0031574D" w:rsidP="0031574D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1574D" w:rsidRDefault="0031574D" w:rsidP="0031574D">
      <w:pPr>
        <w:pStyle w:val="a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ПОСТАНОВЛЯЕТ:</w:t>
      </w:r>
    </w:p>
    <w:p w:rsidR="0031574D" w:rsidRPr="00A07C86" w:rsidRDefault="0031574D" w:rsidP="0031574D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1574D" w:rsidRDefault="0031574D" w:rsidP="0031574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прилагаемую Памятку для муниципальных служащих, «О необходимости соблюдения статьи 12 Федерального закона № 273-ФЗ   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«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коррупции», планирующих увольнение с муниципальной службы.</w:t>
      </w:r>
    </w:p>
    <w:p w:rsidR="0031574D" w:rsidRDefault="0031574D" w:rsidP="0031574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Начальнику общего отдела местной администрации Андреевского муниципального округа изготовить необходимое количество Памяток                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«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О необходимости соблюдения статьи 12 Федерального закона № 273-ФЗ      «О противодействии коррупции», для вручения муниципальным служащим местной администрации Андреевского муниципального округа, планирующим увольнение с муниципальной службы.</w:t>
      </w:r>
    </w:p>
    <w:p w:rsidR="0031574D" w:rsidRPr="0091196D" w:rsidRDefault="0031574D" w:rsidP="0031574D">
      <w:pPr>
        <w:pStyle w:val="a5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91196D">
        <w:rPr>
          <w:sz w:val="28"/>
          <w:szCs w:val="28"/>
        </w:rPr>
        <w:t>. Настоящее постановление подлежит официальному опубликованию на официальном сайте муниципального образования в информационно-телекоммуникационной сети Интернет.</w:t>
      </w:r>
    </w:p>
    <w:p w:rsidR="0031574D" w:rsidRPr="0091196D" w:rsidRDefault="0031574D" w:rsidP="0031574D">
      <w:pPr>
        <w:pStyle w:val="a5"/>
        <w:ind w:left="0" w:firstLine="567"/>
        <w:jc w:val="both"/>
        <w:rPr>
          <w:sz w:val="28"/>
          <w:szCs w:val="28"/>
          <w:lang w:eastAsia="en-US"/>
        </w:rPr>
      </w:pPr>
      <w:r w:rsidRPr="0091196D">
        <w:rPr>
          <w:sz w:val="28"/>
          <w:szCs w:val="28"/>
          <w:lang w:eastAsia="en-US"/>
        </w:rPr>
        <w:t xml:space="preserve">4. Настоящее постановление вступает в силу со дня его официального опубликования. </w:t>
      </w:r>
    </w:p>
    <w:p w:rsidR="0031574D" w:rsidRPr="0091196D" w:rsidRDefault="0031574D" w:rsidP="0031574D">
      <w:pPr>
        <w:pStyle w:val="a5"/>
        <w:ind w:left="0" w:firstLine="567"/>
        <w:jc w:val="both"/>
        <w:rPr>
          <w:sz w:val="28"/>
          <w:szCs w:val="28"/>
          <w:lang w:eastAsia="en-US"/>
        </w:rPr>
      </w:pPr>
      <w:r w:rsidRPr="0091196D">
        <w:rPr>
          <w:sz w:val="28"/>
          <w:szCs w:val="28"/>
          <w:lang w:eastAsia="en-US"/>
        </w:rPr>
        <w:lastRenderedPageBreak/>
        <w:t xml:space="preserve">5. Контроль за исполнением настоящего постановления возложить на </w:t>
      </w:r>
      <w:r w:rsidRPr="0091196D">
        <w:rPr>
          <w:bCs/>
          <w:color w:val="222222"/>
          <w:sz w:val="28"/>
          <w:szCs w:val="28"/>
        </w:rPr>
        <w:t>заместителя Главы местной администрации Андреевского муниципального округа</w:t>
      </w:r>
      <w:r w:rsidRPr="0091196D">
        <w:rPr>
          <w:sz w:val="28"/>
          <w:szCs w:val="28"/>
          <w:lang w:eastAsia="en-US"/>
        </w:rPr>
        <w:t xml:space="preserve"> </w:t>
      </w:r>
      <w:r w:rsidRPr="0091196D">
        <w:rPr>
          <w:bCs/>
          <w:color w:val="222222"/>
          <w:sz w:val="28"/>
          <w:szCs w:val="28"/>
        </w:rPr>
        <w:t>Ярошенко Л.Н.</w:t>
      </w:r>
    </w:p>
    <w:p w:rsidR="0031574D" w:rsidRDefault="0031574D" w:rsidP="003157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574D" w:rsidRDefault="0031574D" w:rsidP="003157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574D" w:rsidRDefault="0031574D" w:rsidP="003157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574D" w:rsidRPr="00CF2819" w:rsidRDefault="0031574D" w:rsidP="003157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F2819">
        <w:rPr>
          <w:rFonts w:ascii="Times New Roman" w:hAnsi="Times New Roman"/>
          <w:sz w:val="28"/>
          <w:szCs w:val="28"/>
        </w:rPr>
        <w:t>лава ВМО Андреевский МО, исполняющий</w:t>
      </w:r>
    </w:p>
    <w:p w:rsidR="0031574D" w:rsidRPr="00CF2819" w:rsidRDefault="0031574D" w:rsidP="003157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2819">
        <w:rPr>
          <w:rFonts w:ascii="Times New Roman" w:hAnsi="Times New Roman"/>
          <w:sz w:val="28"/>
          <w:szCs w:val="28"/>
        </w:rPr>
        <w:t>полномочия председателя Совета,</w:t>
      </w:r>
    </w:p>
    <w:p w:rsidR="0031574D" w:rsidRDefault="0031574D" w:rsidP="0031574D">
      <w:pPr>
        <w:pStyle w:val="a3"/>
        <w:jc w:val="both"/>
        <w:rPr>
          <w:rFonts w:ascii="Times New Roman" w:hAnsi="Times New Roman"/>
          <w:sz w:val="28"/>
          <w:szCs w:val="28"/>
        </w:rPr>
        <w:sectPr w:rsidR="0031574D" w:rsidSect="00623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2819">
        <w:rPr>
          <w:rFonts w:ascii="Times New Roman" w:hAnsi="Times New Roman"/>
          <w:sz w:val="28"/>
          <w:szCs w:val="28"/>
        </w:rPr>
        <w:t>Глава местной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2819">
        <w:rPr>
          <w:rFonts w:ascii="Times New Roman" w:hAnsi="Times New Roman"/>
          <w:sz w:val="28"/>
          <w:szCs w:val="28"/>
        </w:rPr>
        <w:t>П.Н. Сысуев</w:t>
      </w:r>
    </w:p>
    <w:p w:rsidR="0031574D" w:rsidRPr="00DC7FC2" w:rsidRDefault="0031574D" w:rsidP="0031574D">
      <w:pPr>
        <w:ind w:left="5103" w:firstLine="426"/>
        <w:jc w:val="both"/>
        <w:rPr>
          <w:sz w:val="28"/>
          <w:szCs w:val="28"/>
        </w:rPr>
      </w:pPr>
      <w:r w:rsidRPr="00DC7FC2">
        <w:rPr>
          <w:sz w:val="28"/>
          <w:szCs w:val="28"/>
        </w:rPr>
        <w:lastRenderedPageBreak/>
        <w:t>Приложение № 1</w:t>
      </w:r>
    </w:p>
    <w:p w:rsidR="0031574D" w:rsidRPr="00DC7FC2" w:rsidRDefault="0031574D" w:rsidP="0031574D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местной</w:t>
      </w:r>
    </w:p>
    <w:p w:rsidR="0031574D" w:rsidRPr="00DC7FC2" w:rsidRDefault="0031574D" w:rsidP="0031574D">
      <w:pPr>
        <w:ind w:left="5103"/>
        <w:rPr>
          <w:sz w:val="28"/>
          <w:szCs w:val="28"/>
        </w:rPr>
      </w:pPr>
      <w:r w:rsidRPr="00DC7FC2">
        <w:rPr>
          <w:sz w:val="28"/>
          <w:szCs w:val="28"/>
        </w:rPr>
        <w:t>администрации Андреевского</w:t>
      </w:r>
    </w:p>
    <w:p w:rsidR="0031574D" w:rsidRPr="00DC7FC2" w:rsidRDefault="0031574D" w:rsidP="0031574D">
      <w:pPr>
        <w:ind w:left="5103"/>
        <w:rPr>
          <w:sz w:val="28"/>
          <w:szCs w:val="28"/>
        </w:rPr>
      </w:pPr>
      <w:r w:rsidRPr="00DC7FC2">
        <w:rPr>
          <w:sz w:val="28"/>
          <w:szCs w:val="28"/>
        </w:rPr>
        <w:t>муниципального округа</w:t>
      </w:r>
    </w:p>
    <w:p w:rsidR="0031574D" w:rsidRDefault="0031574D" w:rsidP="0031574D">
      <w:pPr>
        <w:ind w:left="5103"/>
        <w:rPr>
          <w:sz w:val="28"/>
          <w:szCs w:val="28"/>
        </w:rPr>
      </w:pPr>
      <w:r w:rsidRPr="00463B59">
        <w:rPr>
          <w:sz w:val="28"/>
          <w:szCs w:val="28"/>
        </w:rPr>
        <w:t>от 22 ноября 2019 года № 113-А</w:t>
      </w:r>
    </w:p>
    <w:p w:rsidR="0031574D" w:rsidRPr="00DC7FC2" w:rsidRDefault="0031574D" w:rsidP="0031574D">
      <w:pPr>
        <w:ind w:left="5103"/>
        <w:rPr>
          <w:sz w:val="28"/>
          <w:szCs w:val="28"/>
        </w:rPr>
      </w:pPr>
    </w:p>
    <w:p w:rsidR="0031574D" w:rsidRPr="0006340C" w:rsidRDefault="0031574D" w:rsidP="0031574D">
      <w:pPr>
        <w:autoSpaceDE w:val="0"/>
        <w:autoSpaceDN w:val="0"/>
        <w:adjustRightInd w:val="0"/>
        <w:jc w:val="center"/>
        <w:outlineLvl w:val="1"/>
        <w:rPr>
          <w:rFonts w:ascii="Cambria" w:hAnsi="Cambria"/>
          <w:b/>
          <w:sz w:val="28"/>
          <w:szCs w:val="28"/>
        </w:rPr>
      </w:pPr>
    </w:p>
    <w:p w:rsidR="0031574D" w:rsidRPr="0006340C" w:rsidRDefault="0031574D" w:rsidP="0031574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6340C">
        <w:rPr>
          <w:b/>
          <w:sz w:val="28"/>
          <w:szCs w:val="28"/>
        </w:rPr>
        <w:t>ПАМЯТКА</w:t>
      </w:r>
    </w:p>
    <w:p w:rsidR="0031574D" w:rsidRPr="0006340C" w:rsidRDefault="0031574D" w:rsidP="0031574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6340C">
        <w:rPr>
          <w:b/>
          <w:sz w:val="28"/>
          <w:szCs w:val="28"/>
        </w:rPr>
        <w:t xml:space="preserve">муниципальному служащему, </w:t>
      </w:r>
      <w:r w:rsidRPr="0006340C">
        <w:rPr>
          <w:rFonts w:eastAsiaTheme="minorHAnsi"/>
          <w:b/>
          <w:sz w:val="28"/>
          <w:szCs w:val="28"/>
          <w:lang w:eastAsia="en-US"/>
        </w:rPr>
        <w:t>«О необходимости соблюдения статьи 12 Федерального закона № 273-ФЗ «О противодействии коррупции»,</w:t>
      </w:r>
    </w:p>
    <w:p w:rsidR="0031574D" w:rsidRPr="0006340C" w:rsidRDefault="0031574D" w:rsidP="0031574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6340C">
        <w:rPr>
          <w:b/>
          <w:sz w:val="28"/>
          <w:szCs w:val="28"/>
        </w:rPr>
        <w:t>планирующему увольнение с муниципальной службы</w:t>
      </w:r>
    </w:p>
    <w:p w:rsidR="0031574D" w:rsidRPr="004022C2" w:rsidRDefault="0031574D" w:rsidP="0031574D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color w:val="000000"/>
          <w:sz w:val="28"/>
          <w:szCs w:val="28"/>
          <w:bdr w:val="none" w:sz="0" w:space="0" w:color="auto" w:frame="1"/>
        </w:rPr>
      </w:pPr>
    </w:p>
    <w:p w:rsidR="0031574D" w:rsidRPr="0006340C" w:rsidRDefault="0031574D" w:rsidP="0031574D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6340C">
        <w:rPr>
          <w:color w:val="000000"/>
          <w:sz w:val="28"/>
          <w:szCs w:val="28"/>
          <w:bdr w:val="none" w:sz="0" w:space="0" w:color="auto" w:frame="1"/>
        </w:rPr>
        <w:t>В соответствии</w:t>
      </w:r>
      <w:r w:rsidRPr="0006340C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06340C">
        <w:rPr>
          <w:bCs/>
          <w:color w:val="000000"/>
          <w:sz w:val="28"/>
          <w:szCs w:val="28"/>
          <w:bdr w:val="none" w:sz="0" w:space="0" w:color="auto" w:frame="1"/>
        </w:rPr>
        <w:t>с пунктом 10 части 1 статьи 12 Федерального закона от 02 марта 2007 года № 25-ФЗ «О муниципальной службе в Российской Федерации»</w:t>
      </w:r>
      <w:r w:rsidRPr="0006340C">
        <w:rPr>
          <w:color w:val="000000"/>
          <w:sz w:val="28"/>
          <w:szCs w:val="28"/>
          <w:bdr w:val="none" w:sz="0" w:space="0" w:color="auto" w:frame="1"/>
        </w:rPr>
        <w:t xml:space="preserve"> (далее – </w:t>
      </w:r>
      <w:r w:rsidRPr="0006340C">
        <w:rPr>
          <w:color w:val="000000"/>
          <w:sz w:val="28"/>
          <w:szCs w:val="28"/>
        </w:rPr>
        <w:t>Федеральный закон № 25-ФЗ</w:t>
      </w:r>
      <w:r w:rsidRPr="0006340C">
        <w:rPr>
          <w:color w:val="000000"/>
          <w:sz w:val="28"/>
          <w:szCs w:val="28"/>
          <w:bdr w:val="none" w:sz="0" w:space="0" w:color="auto" w:frame="1"/>
        </w:rPr>
        <w:t>)</w:t>
      </w:r>
      <w:r w:rsidRPr="0006340C">
        <w:rPr>
          <w:bCs/>
          <w:color w:val="000000"/>
          <w:sz w:val="28"/>
          <w:szCs w:val="28"/>
          <w:bdr w:val="none" w:sz="0" w:space="0" w:color="auto" w:frame="1"/>
        </w:rPr>
        <w:t xml:space="preserve"> муниципальный служащий</w:t>
      </w:r>
      <w:r w:rsidRPr="0006340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6340C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обязательства, не нарушать запреты, которые установлены указанным Федеральным законом № 25-ФЗ и другими федеральными законами.</w:t>
      </w:r>
    </w:p>
    <w:p w:rsidR="0031574D" w:rsidRPr="004022C2" w:rsidRDefault="0031574D" w:rsidP="0031574D">
      <w:pPr>
        <w:autoSpaceDE w:val="0"/>
        <w:autoSpaceDN w:val="0"/>
        <w:adjustRightInd w:val="0"/>
        <w:outlineLvl w:val="1"/>
        <w:rPr>
          <w:rFonts w:ascii="Cambria" w:hAnsi="Cambria"/>
          <w:b/>
          <w:color w:val="000000"/>
          <w:sz w:val="28"/>
          <w:szCs w:val="28"/>
        </w:rPr>
      </w:pPr>
    </w:p>
    <w:p w:rsidR="0031574D" w:rsidRPr="001767CA" w:rsidRDefault="0031574D" w:rsidP="0031574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767CA">
        <w:rPr>
          <w:b/>
          <w:sz w:val="28"/>
          <w:szCs w:val="28"/>
          <w:lang w:val="en-US"/>
        </w:rPr>
        <w:t>I</w:t>
      </w:r>
      <w:r w:rsidRPr="001767CA">
        <w:rPr>
          <w:b/>
          <w:sz w:val="28"/>
          <w:szCs w:val="28"/>
        </w:rPr>
        <w:t>. Ограничения, налагаемые на гражданина, замещавшего должность муниципальной службы</w:t>
      </w:r>
    </w:p>
    <w:p w:rsidR="0031574D" w:rsidRPr="004022C2" w:rsidRDefault="0031574D" w:rsidP="0031574D">
      <w:pPr>
        <w:autoSpaceDE w:val="0"/>
        <w:autoSpaceDN w:val="0"/>
        <w:adjustRightInd w:val="0"/>
        <w:jc w:val="center"/>
        <w:outlineLvl w:val="1"/>
        <w:rPr>
          <w:rFonts w:ascii="Cambria" w:hAnsi="Cambria"/>
          <w:b/>
          <w:color w:val="000000"/>
          <w:sz w:val="28"/>
          <w:szCs w:val="28"/>
        </w:rPr>
      </w:pPr>
    </w:p>
    <w:p w:rsidR="0031574D" w:rsidRPr="001767CA" w:rsidRDefault="0031574D" w:rsidP="0031574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1767CA">
        <w:rPr>
          <w:color w:val="000000"/>
          <w:sz w:val="28"/>
          <w:szCs w:val="28"/>
        </w:rPr>
        <w:t>Статьей 14 Федерального закона № 25-ФЗ установлено, что г</w:t>
      </w:r>
      <w:r w:rsidRPr="001767CA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Pr="001767C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1767CA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Pr="001767C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1767CA">
        <w:rPr>
          <w:color w:val="000000"/>
          <w:sz w:val="28"/>
          <w:szCs w:val="28"/>
          <w:bdr w:val="none" w:sz="0" w:space="0" w:color="auto" w:frame="1"/>
        </w:rPr>
        <w:t>с муниципальной службы</w:t>
      </w:r>
      <w:r w:rsidRPr="001767C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1767CA">
        <w:rPr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Pr="001767CA">
        <w:rPr>
          <w:color w:val="000000"/>
          <w:sz w:val="28"/>
          <w:szCs w:val="28"/>
          <w:bdr w:val="none" w:sz="0" w:space="0" w:color="auto" w:frame="1"/>
        </w:rPr>
        <w:t>:</w:t>
      </w:r>
    </w:p>
    <w:p w:rsidR="0031574D" w:rsidRPr="001767CA" w:rsidRDefault="0031574D" w:rsidP="0031574D">
      <w:pPr>
        <w:shd w:val="clear" w:color="auto" w:fill="FFFFFF"/>
        <w:spacing w:line="300" w:lineRule="atLeast"/>
        <w:ind w:firstLine="540"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 w:rsidRPr="001767CA">
        <w:rPr>
          <w:sz w:val="28"/>
          <w:szCs w:val="28"/>
          <w:bdr w:val="none" w:sz="0" w:space="0" w:color="auto" w:frame="1"/>
        </w:rPr>
        <w:t>1) в случае замещения должности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31574D" w:rsidRPr="001767CA" w:rsidRDefault="0031574D" w:rsidP="0031574D">
      <w:pPr>
        <w:shd w:val="clear" w:color="auto" w:fill="FFFFFF"/>
        <w:spacing w:line="300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67CA">
        <w:rPr>
          <w:sz w:val="28"/>
          <w:szCs w:val="28"/>
          <w:bdr w:val="none" w:sz="0" w:space="0" w:color="auto" w:frame="1"/>
        </w:rPr>
        <w:t>2)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31574D" w:rsidRPr="001767CA" w:rsidRDefault="0031574D" w:rsidP="0031574D">
      <w:pPr>
        <w:shd w:val="clear" w:color="auto" w:fill="FFFFFF"/>
        <w:spacing w:line="300" w:lineRule="atLeast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Гражданин, замещавший должность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1 статьи 12 </w:t>
      </w: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Федерального закона № 273-ФЗ </w:t>
      </w:r>
      <w:r w:rsidRPr="00CC30DA">
        <w:rPr>
          <w:bCs/>
          <w:sz w:val="28"/>
          <w:szCs w:val="28"/>
        </w:rPr>
        <w:t>«О противодействии коррупции» (далее – Федеральный закон № 273-ФЗ</w:t>
      </w:r>
      <w:r>
        <w:rPr>
          <w:bCs/>
          <w:color w:val="000000"/>
          <w:sz w:val="28"/>
          <w:szCs w:val="28"/>
          <w:bdr w:val="none" w:sz="0" w:space="0" w:color="auto" w:frame="1"/>
        </w:rPr>
        <w:t>, сообщить работодателю сведения о последнем месте своей службы.</w:t>
      </w:r>
    </w:p>
    <w:p w:rsidR="0031574D" w:rsidRPr="00CC30DA" w:rsidRDefault="0031574D" w:rsidP="00315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0DA">
        <w:rPr>
          <w:bCs/>
          <w:sz w:val="28"/>
          <w:szCs w:val="28"/>
        </w:rPr>
        <w:t xml:space="preserve">Федеральным законом от 25 декабря 2008 г. № 273-ФЗ </w:t>
      </w:r>
      <w:r>
        <w:rPr>
          <w:bCs/>
          <w:sz w:val="28"/>
          <w:szCs w:val="28"/>
        </w:rPr>
        <w:t xml:space="preserve">                                         </w:t>
      </w:r>
      <w:r w:rsidRPr="00CC30DA">
        <w:rPr>
          <w:bCs/>
          <w:sz w:val="28"/>
          <w:szCs w:val="28"/>
        </w:rPr>
        <w:t>установлены о</w:t>
      </w:r>
      <w:r w:rsidRPr="00CC30DA">
        <w:rPr>
          <w:sz w:val="28"/>
          <w:szCs w:val="28"/>
        </w:rPr>
        <w:t>граничения, налагаемые на гражданина, замещавшего должность муниципальной службы, при заключении им трудового или гражданско-правового договора:</w:t>
      </w:r>
    </w:p>
    <w:p w:rsidR="0031574D" w:rsidRPr="00CC30DA" w:rsidRDefault="0031574D" w:rsidP="0031574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C30DA">
        <w:rPr>
          <w:bCs/>
          <w:sz w:val="28"/>
          <w:szCs w:val="28"/>
        </w:rPr>
        <w:t xml:space="preserve">Гражданин, замещавший должность муниципальной службы, включенную в </w:t>
      </w:r>
      <w:hyperlink r:id="rId6" w:history="1">
        <w:r w:rsidRPr="00CC30DA">
          <w:rPr>
            <w:bCs/>
            <w:sz w:val="28"/>
            <w:szCs w:val="28"/>
          </w:rPr>
          <w:t>перечень</w:t>
        </w:r>
      </w:hyperlink>
      <w:r w:rsidRPr="00CC30DA">
        <w:rPr>
          <w:bCs/>
          <w:sz w:val="28"/>
          <w:szCs w:val="28"/>
        </w:rPr>
        <w:t xml:space="preserve">, установленный нормативными правовыми актами Российской Федерации, </w:t>
      </w:r>
      <w:r w:rsidRPr="00CC30DA">
        <w:rPr>
          <w:b/>
          <w:bCs/>
          <w:sz w:val="28"/>
          <w:szCs w:val="28"/>
        </w:rPr>
        <w:t>в течение двух лет после увольнения с муниципальной службы</w:t>
      </w:r>
      <w:r w:rsidRPr="00CC30DA">
        <w:rPr>
          <w:bCs/>
          <w:sz w:val="28"/>
          <w:szCs w:val="28"/>
        </w:rPr>
        <w:t xml:space="preserve">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</w:t>
      </w:r>
      <w:r w:rsidRPr="00CC30DA">
        <w:rPr>
          <w:b/>
          <w:bCs/>
          <w:sz w:val="28"/>
          <w:szCs w:val="28"/>
        </w:rPr>
        <w:t>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Pr="00CC30DA">
        <w:rPr>
          <w:bCs/>
          <w:sz w:val="28"/>
          <w:szCs w:val="28"/>
        </w:rPr>
        <w:t>.</w:t>
      </w:r>
    </w:p>
    <w:p w:rsidR="0031574D" w:rsidRPr="00CC30DA" w:rsidRDefault="0031574D" w:rsidP="0031574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C30DA">
        <w:rPr>
          <w:bCs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Pr="00CC30DA">
        <w:rPr>
          <w:b/>
          <w:bCs/>
          <w:sz w:val="28"/>
          <w:szCs w:val="28"/>
        </w:rPr>
        <w:t>в течение семи дней со дня поступления указанного обращения</w:t>
      </w:r>
      <w:r w:rsidRPr="00CC30DA">
        <w:rPr>
          <w:bCs/>
          <w:sz w:val="28"/>
          <w:szCs w:val="28"/>
        </w:rPr>
        <w:t xml:space="preserve">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31574D" w:rsidRPr="00CC30DA" w:rsidRDefault="0031574D" w:rsidP="0031574D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Cs/>
          <w:color w:val="000000"/>
          <w:sz w:val="28"/>
          <w:szCs w:val="28"/>
          <w:bdr w:val="none" w:sz="0" w:space="0" w:color="auto" w:frame="1"/>
        </w:rPr>
        <w:t>У бывшего муниципального 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не возникает в следующих случаях:</w:t>
      </w:r>
    </w:p>
    <w:p w:rsidR="0031574D" w:rsidRDefault="0031574D" w:rsidP="0031574D">
      <w:pPr>
        <w:shd w:val="clear" w:color="auto" w:fill="FFFFFF"/>
        <w:spacing w:line="300" w:lineRule="atLeast"/>
        <w:ind w:firstLine="1416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C30DA">
        <w:rPr>
          <w:bCs/>
          <w:color w:val="000000"/>
          <w:sz w:val="28"/>
          <w:szCs w:val="28"/>
          <w:bdr w:val="none" w:sz="0" w:space="0" w:color="auto" w:frame="1"/>
        </w:rPr>
        <w:t>- 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</w:r>
    </w:p>
    <w:p w:rsidR="0031574D" w:rsidRPr="00CC30DA" w:rsidRDefault="0031574D" w:rsidP="0031574D">
      <w:pPr>
        <w:shd w:val="clear" w:color="auto" w:fill="FFFFFF"/>
        <w:spacing w:line="300" w:lineRule="atLeast"/>
        <w:ind w:firstLine="1416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заключения гражданско-правового договора о выполнении работ, оказании услуг стоимостью менее 100 тыс. руб. в месяц.</w:t>
      </w:r>
    </w:p>
    <w:p w:rsidR="0031574D" w:rsidRPr="00CC30DA" w:rsidRDefault="0031574D" w:rsidP="0031574D">
      <w:pPr>
        <w:shd w:val="clear" w:color="auto" w:fill="FFFFFF"/>
        <w:spacing w:line="30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1574D" w:rsidRPr="00CC30DA" w:rsidRDefault="0031574D" w:rsidP="0031574D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C30DA">
        <w:rPr>
          <w:b/>
          <w:bCs/>
          <w:sz w:val="28"/>
          <w:szCs w:val="28"/>
          <w:bdr w:val="none" w:sz="0" w:space="0" w:color="auto" w:frame="1"/>
          <w:lang w:val="en-US"/>
        </w:rPr>
        <w:t>II</w:t>
      </w:r>
      <w:r>
        <w:rPr>
          <w:b/>
          <w:bCs/>
          <w:sz w:val="28"/>
          <w:szCs w:val="28"/>
          <w:bdr w:val="none" w:sz="0" w:space="0" w:color="auto" w:frame="1"/>
        </w:rPr>
        <w:t xml:space="preserve">. </w:t>
      </w:r>
      <w:r w:rsidRPr="00CC30DA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31574D" w:rsidRDefault="0031574D" w:rsidP="0031574D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C30DA">
        <w:rPr>
          <w:b/>
          <w:bCs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31574D" w:rsidRPr="00CC30DA" w:rsidRDefault="0031574D" w:rsidP="0031574D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1574D" w:rsidRPr="00CC30DA" w:rsidRDefault="0031574D" w:rsidP="0031574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C30DA">
        <w:rPr>
          <w:sz w:val="28"/>
          <w:szCs w:val="28"/>
        </w:rPr>
        <w:t xml:space="preserve">В соответствии со ст. 13 </w:t>
      </w:r>
      <w:r w:rsidRPr="00CC30DA">
        <w:rPr>
          <w:bCs/>
          <w:sz w:val="28"/>
          <w:szCs w:val="28"/>
          <w:bdr w:val="none" w:sz="0" w:space="0" w:color="auto" w:frame="1"/>
        </w:rPr>
        <w:t>Федерального закона № 273-ФЗ</w:t>
      </w:r>
      <w:r w:rsidRPr="00CC30DA">
        <w:rPr>
          <w:rStyle w:val="apple-converted-space"/>
          <w:sz w:val="28"/>
          <w:szCs w:val="28"/>
          <w:bdr w:val="none" w:sz="0" w:space="0" w:color="auto" w:frame="1"/>
        </w:rPr>
        <w:t xml:space="preserve"> г</w:t>
      </w:r>
      <w:r w:rsidRPr="00CC30DA">
        <w:rPr>
          <w:sz w:val="28"/>
          <w:szCs w:val="28"/>
        </w:rPr>
        <w:t xml:space="preserve">раждане Российской Федерации, иностранные граждане и лица без гражданства за </w:t>
      </w:r>
      <w:r w:rsidRPr="00CC30DA">
        <w:rPr>
          <w:sz w:val="28"/>
          <w:szCs w:val="28"/>
        </w:rPr>
        <w:lastRenderedPageBreak/>
        <w:t xml:space="preserve">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31574D" w:rsidRPr="00CC30DA" w:rsidRDefault="0031574D" w:rsidP="003157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0DA">
        <w:rPr>
          <w:bCs/>
          <w:sz w:val="28"/>
          <w:szCs w:val="28"/>
        </w:rPr>
        <w:t xml:space="preserve">Федеральным законом № 273-ФЗ установлено, что </w:t>
      </w:r>
      <w:r w:rsidRPr="00CC30DA">
        <w:rPr>
          <w:b/>
          <w:bCs/>
          <w:sz w:val="28"/>
          <w:szCs w:val="28"/>
        </w:rPr>
        <w:t>несоблюдение</w:t>
      </w:r>
      <w:r w:rsidRPr="00CC30DA">
        <w:rPr>
          <w:bCs/>
          <w:sz w:val="28"/>
          <w:szCs w:val="28"/>
        </w:rPr>
        <w:t xml:space="preserve"> гражданином, замещавшим должности муниципальной службы, перечень которых устанавливается нормативными правовыми актами Российской Федерации, после увольнения с муниципальной службы </w:t>
      </w:r>
      <w:r w:rsidRPr="00CC30DA">
        <w:rPr>
          <w:b/>
          <w:bCs/>
          <w:sz w:val="28"/>
          <w:szCs w:val="28"/>
        </w:rPr>
        <w:t>требования</w:t>
      </w:r>
      <w:r w:rsidRPr="00CC30DA">
        <w:rPr>
          <w:bCs/>
          <w:sz w:val="28"/>
          <w:szCs w:val="28"/>
        </w:rPr>
        <w:t xml:space="preserve">, предусмотренного </w:t>
      </w:r>
      <w:hyperlink r:id="rId7" w:history="1">
        <w:r w:rsidRPr="00CC30DA">
          <w:rPr>
            <w:bCs/>
            <w:sz w:val="28"/>
            <w:szCs w:val="28"/>
          </w:rPr>
          <w:t>частью 2</w:t>
        </w:r>
      </w:hyperlink>
      <w:r w:rsidRPr="00CC30DA">
        <w:rPr>
          <w:bCs/>
          <w:sz w:val="28"/>
          <w:szCs w:val="28"/>
        </w:rPr>
        <w:t xml:space="preserve"> статьи 12, </w:t>
      </w:r>
      <w:r w:rsidRPr="00CC30DA">
        <w:rPr>
          <w:b/>
          <w:bCs/>
          <w:sz w:val="28"/>
          <w:szCs w:val="28"/>
        </w:rPr>
        <w:t>влечет прекращение</w:t>
      </w:r>
      <w:r w:rsidRPr="00CC30DA">
        <w:rPr>
          <w:bCs/>
          <w:sz w:val="28"/>
          <w:szCs w:val="28"/>
        </w:rPr>
        <w:t xml:space="preserve"> трудового или гражданско-правового </w:t>
      </w:r>
      <w:r w:rsidRPr="00CC30DA">
        <w:rPr>
          <w:b/>
          <w:bCs/>
          <w:sz w:val="28"/>
          <w:szCs w:val="28"/>
        </w:rPr>
        <w:t>договора</w:t>
      </w:r>
      <w:r w:rsidRPr="00CC30DA">
        <w:rPr>
          <w:bCs/>
          <w:sz w:val="28"/>
          <w:szCs w:val="28"/>
        </w:rPr>
        <w:t xml:space="preserve"> на выполнение работ (оказание услуг), указанного в </w:t>
      </w:r>
      <w:hyperlink r:id="rId8" w:history="1">
        <w:r w:rsidRPr="00CC30DA">
          <w:rPr>
            <w:bCs/>
            <w:sz w:val="28"/>
            <w:szCs w:val="28"/>
          </w:rPr>
          <w:t>части 1</w:t>
        </w:r>
      </w:hyperlink>
      <w:r w:rsidRPr="00CC30DA">
        <w:rPr>
          <w:bCs/>
          <w:sz w:val="28"/>
          <w:szCs w:val="28"/>
        </w:rPr>
        <w:t xml:space="preserve"> статьи 12, заключенного с указанным гражданином.</w:t>
      </w:r>
    </w:p>
    <w:p w:rsidR="0031574D" w:rsidRPr="00E03389" w:rsidRDefault="0031574D" w:rsidP="0031574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03389">
        <w:rPr>
          <w:bCs/>
          <w:color w:val="000000"/>
          <w:sz w:val="28"/>
          <w:szCs w:val="28"/>
        </w:rPr>
        <w:t>Получение гражданином согласия или отсутствие необходимости получения согласия соответствующей комиссии по урегулированию конфликта интересов не освобождает работодателя от обязанности сообщать о заключении трудового или гражданско-правового договора на выполнение работ (оказание услуг) представителю нанимателя (работодателю) муниципального служащего по последнему месту его службы.</w:t>
      </w:r>
    </w:p>
    <w:p w:rsidR="0031574D" w:rsidRPr="00E03389" w:rsidRDefault="0031574D" w:rsidP="003157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389">
        <w:rPr>
          <w:b/>
          <w:bCs/>
          <w:sz w:val="28"/>
          <w:szCs w:val="28"/>
        </w:rPr>
        <w:t>Работодатель</w:t>
      </w:r>
      <w:r w:rsidRPr="00E03389">
        <w:rPr>
          <w:bCs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9" w:history="1">
        <w:r w:rsidRPr="00E03389">
          <w:rPr>
            <w:bCs/>
            <w:sz w:val="28"/>
            <w:szCs w:val="28"/>
          </w:rPr>
          <w:t>части 1</w:t>
        </w:r>
      </w:hyperlink>
      <w:r w:rsidRPr="00E033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</w:t>
      </w:r>
      <w:r w:rsidRPr="00E03389">
        <w:rPr>
          <w:bCs/>
          <w:sz w:val="28"/>
          <w:szCs w:val="28"/>
        </w:rPr>
        <w:t xml:space="preserve">статьи 12 Федерального закона № 273-ФЗ, с гражданином, замещавшим должности муниципальной службы, </w:t>
      </w:r>
      <w:hyperlink r:id="rId10" w:history="1">
        <w:r w:rsidRPr="00E03389">
          <w:rPr>
            <w:bCs/>
            <w:sz w:val="28"/>
            <w:szCs w:val="28"/>
          </w:rPr>
          <w:t>перечень</w:t>
        </w:r>
      </w:hyperlink>
      <w:r w:rsidRPr="00E03389">
        <w:rPr>
          <w:bCs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муниципальной службы </w:t>
      </w:r>
      <w:r w:rsidRPr="00E03389">
        <w:rPr>
          <w:b/>
          <w:bCs/>
          <w:sz w:val="28"/>
          <w:szCs w:val="28"/>
        </w:rPr>
        <w:t>обязан в десятидневный срок</w:t>
      </w:r>
      <w:r w:rsidRPr="00E03389">
        <w:rPr>
          <w:bCs/>
          <w:sz w:val="28"/>
          <w:szCs w:val="28"/>
        </w:rPr>
        <w:t xml:space="preserve"> </w:t>
      </w:r>
      <w:r w:rsidRPr="00E03389">
        <w:rPr>
          <w:b/>
          <w:bCs/>
          <w:sz w:val="28"/>
          <w:szCs w:val="28"/>
        </w:rPr>
        <w:t>сообщать</w:t>
      </w:r>
      <w:r w:rsidRPr="00E03389">
        <w:rPr>
          <w:bCs/>
          <w:sz w:val="28"/>
          <w:szCs w:val="28"/>
        </w:rPr>
        <w:t xml:space="preserve"> </w:t>
      </w:r>
      <w:r w:rsidRPr="00E03389">
        <w:rPr>
          <w:b/>
          <w:bCs/>
          <w:sz w:val="28"/>
          <w:szCs w:val="28"/>
        </w:rPr>
        <w:t>о заключении</w:t>
      </w:r>
      <w:r w:rsidRPr="00E03389">
        <w:rPr>
          <w:bCs/>
          <w:sz w:val="28"/>
          <w:szCs w:val="28"/>
        </w:rPr>
        <w:t xml:space="preserve"> такого </w:t>
      </w:r>
      <w:r w:rsidRPr="00E03389">
        <w:rPr>
          <w:b/>
          <w:bCs/>
          <w:sz w:val="28"/>
          <w:szCs w:val="28"/>
        </w:rPr>
        <w:t>договора представителю нанимателя</w:t>
      </w:r>
      <w:r w:rsidRPr="00E03389">
        <w:rPr>
          <w:bCs/>
          <w:sz w:val="28"/>
          <w:szCs w:val="28"/>
        </w:rPr>
        <w:t xml:space="preserve"> (работодателю) </w:t>
      </w:r>
      <w:r w:rsidRPr="00E03389">
        <w:rPr>
          <w:b/>
          <w:bCs/>
          <w:sz w:val="28"/>
          <w:szCs w:val="28"/>
        </w:rPr>
        <w:t>муниципального служащего</w:t>
      </w:r>
      <w:r w:rsidRPr="00E03389">
        <w:rPr>
          <w:bCs/>
          <w:sz w:val="28"/>
          <w:szCs w:val="28"/>
        </w:rPr>
        <w:t xml:space="preserve"> по последнему месту его службы в </w:t>
      </w:r>
      <w:hyperlink r:id="rId11" w:history="1">
        <w:r w:rsidRPr="00E03389">
          <w:rPr>
            <w:bCs/>
            <w:sz w:val="28"/>
            <w:szCs w:val="28"/>
          </w:rPr>
          <w:t>порядке</w:t>
        </w:r>
      </w:hyperlink>
      <w:r w:rsidRPr="00E03389">
        <w:rPr>
          <w:bCs/>
          <w:sz w:val="28"/>
          <w:szCs w:val="28"/>
        </w:rPr>
        <w:t>, устанавливаемом нормативными правовыми актами Российской Федерации.</w:t>
      </w:r>
    </w:p>
    <w:p w:rsidR="0031574D" w:rsidRPr="00E03389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389">
        <w:rPr>
          <w:color w:val="000000"/>
          <w:sz w:val="28"/>
          <w:szCs w:val="28"/>
        </w:rPr>
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31574D" w:rsidRPr="00E03389" w:rsidRDefault="0031574D" w:rsidP="00315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3389">
        <w:rPr>
          <w:sz w:val="28"/>
          <w:szCs w:val="28"/>
        </w:rPr>
        <w:t>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</w:t>
      </w: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E03389" w:rsidRDefault="0031574D" w:rsidP="0031574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03389">
        <w:rPr>
          <w:b/>
          <w:sz w:val="28"/>
          <w:szCs w:val="28"/>
        </w:rPr>
        <w:t>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31574D" w:rsidRPr="004022C2" w:rsidRDefault="0031574D" w:rsidP="0031574D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8"/>
          <w:szCs w:val="28"/>
        </w:rPr>
      </w:pPr>
    </w:p>
    <w:p w:rsidR="0031574D" w:rsidRPr="00E03389" w:rsidRDefault="0031574D" w:rsidP="0031574D">
      <w:pPr>
        <w:widowControl w:val="0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E03389">
        <w:rPr>
          <w:color w:val="000000"/>
          <w:sz w:val="28"/>
          <w:szCs w:val="28"/>
        </w:rPr>
        <w:t>- фамилия, имя, отчество (при наличии) гражданина (в случае, если фамилия, имя или отчество изменялись, указываются прежние);</w:t>
      </w:r>
    </w:p>
    <w:p w:rsidR="0031574D" w:rsidRPr="00E03389" w:rsidRDefault="0031574D" w:rsidP="0031574D">
      <w:pPr>
        <w:widowControl w:val="0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E03389">
        <w:rPr>
          <w:color w:val="000000"/>
          <w:sz w:val="28"/>
          <w:szCs w:val="28"/>
        </w:rPr>
        <w:t>- число, месяц, год и место рождения гражданина (страна, республика, край, область, населенный пункт);</w:t>
      </w:r>
    </w:p>
    <w:p w:rsidR="0031574D" w:rsidRPr="00E03389" w:rsidRDefault="0031574D" w:rsidP="0031574D">
      <w:pPr>
        <w:widowControl w:val="0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E03389">
        <w:rPr>
          <w:color w:val="000000"/>
          <w:sz w:val="28"/>
          <w:szCs w:val="28"/>
        </w:rPr>
        <w:t>- 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31574D" w:rsidRPr="00E03389" w:rsidRDefault="0031574D" w:rsidP="0031574D">
      <w:pPr>
        <w:widowControl w:val="0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E03389">
        <w:rPr>
          <w:color w:val="000000"/>
          <w:sz w:val="28"/>
          <w:szCs w:val="28"/>
        </w:rPr>
        <w:lastRenderedPageBreak/>
        <w:t>- наименование организации (полное, а также сокращенное (при его наличии));</w:t>
      </w:r>
    </w:p>
    <w:p w:rsidR="0031574D" w:rsidRPr="00E03389" w:rsidRDefault="0031574D" w:rsidP="0031574D">
      <w:pPr>
        <w:widowControl w:val="0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E03389">
        <w:rPr>
          <w:color w:val="000000"/>
          <w:sz w:val="28"/>
          <w:szCs w:val="28"/>
        </w:rPr>
        <w:t>- дата и номер приказа (распоряжения) или иного решения работодателя, согласно которому гражданин принят на работу;</w:t>
      </w:r>
    </w:p>
    <w:p w:rsidR="0031574D" w:rsidRPr="00E03389" w:rsidRDefault="0031574D" w:rsidP="0031574D">
      <w:pPr>
        <w:widowControl w:val="0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E03389">
        <w:rPr>
          <w:color w:val="000000"/>
          <w:sz w:val="28"/>
          <w:szCs w:val="28"/>
        </w:rPr>
        <w:t>-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31574D" w:rsidRPr="00E03389" w:rsidRDefault="0031574D" w:rsidP="0031574D">
      <w:pPr>
        <w:widowControl w:val="0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E03389">
        <w:rPr>
          <w:color w:val="000000"/>
          <w:sz w:val="28"/>
          <w:szCs w:val="28"/>
        </w:rPr>
        <w:t>-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31574D" w:rsidRPr="00E03389" w:rsidRDefault="0031574D" w:rsidP="0031574D">
      <w:pPr>
        <w:widowControl w:val="0"/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 w:rsidRPr="00E03389">
        <w:rPr>
          <w:color w:val="000000"/>
          <w:sz w:val="28"/>
          <w:szCs w:val="28"/>
        </w:rPr>
        <w:t>-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31574D" w:rsidRPr="00E03389" w:rsidRDefault="0031574D" w:rsidP="003157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03389">
        <w:rPr>
          <w:sz w:val="28"/>
          <w:szCs w:val="28"/>
        </w:rPr>
        <w:t xml:space="preserve">В соответствии со ст. 19.29. Кодекса Российской Федерации об административных правонарушениях от 30 декабря 2001 г. № 195-ФЗ </w:t>
      </w:r>
      <w:hyperlink r:id="rId12" w:history="1">
        <w:r w:rsidRPr="00E03389">
          <w:rPr>
            <w:b/>
            <w:sz w:val="28"/>
            <w:szCs w:val="28"/>
          </w:rPr>
          <w:t>привлечение</w:t>
        </w:r>
      </w:hyperlink>
      <w:r w:rsidRPr="00E03389">
        <w:rPr>
          <w:b/>
          <w:sz w:val="28"/>
          <w:szCs w:val="28"/>
        </w:rPr>
        <w:t xml:space="preserve"> работодателем</w:t>
      </w:r>
      <w:r w:rsidRPr="00E03389">
        <w:rPr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Pr="00E03389">
        <w:rPr>
          <w:b/>
          <w:sz w:val="28"/>
          <w:szCs w:val="28"/>
        </w:rPr>
        <w:t xml:space="preserve">муниципального служащего, замещающего должность, включенную в </w:t>
      </w:r>
      <w:hyperlink r:id="rId13" w:history="1">
        <w:r w:rsidRPr="00E03389">
          <w:rPr>
            <w:b/>
            <w:sz w:val="28"/>
            <w:szCs w:val="28"/>
          </w:rPr>
          <w:t>перечень</w:t>
        </w:r>
      </w:hyperlink>
      <w:r w:rsidRPr="00E03389">
        <w:rPr>
          <w:sz w:val="28"/>
          <w:szCs w:val="28"/>
        </w:rPr>
        <w:t xml:space="preserve">, установленный нормативными правовыми актами, либо бывшего муниципального служащего, замещавшего такую должность, с нарушением требований, предусмотренных Федеральным </w:t>
      </w:r>
      <w:hyperlink r:id="rId14" w:history="1">
        <w:r w:rsidRPr="00E03389">
          <w:rPr>
            <w:sz w:val="28"/>
            <w:szCs w:val="28"/>
          </w:rPr>
          <w:t>законом</w:t>
        </w:r>
      </w:hyperlink>
      <w:r w:rsidRPr="00E03389">
        <w:rPr>
          <w:sz w:val="28"/>
          <w:szCs w:val="28"/>
        </w:rPr>
        <w:t xml:space="preserve"> № 273-ФЗ </w:t>
      </w:r>
      <w:r w:rsidRPr="00E03389">
        <w:rPr>
          <w:b/>
          <w:sz w:val="28"/>
          <w:szCs w:val="28"/>
        </w:rPr>
        <w:t>влечет наложение административного штрафа</w:t>
      </w:r>
      <w:r w:rsidRPr="00E03389">
        <w:rPr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31574D" w:rsidRPr="00E03389" w:rsidRDefault="0031574D" w:rsidP="0031574D">
      <w:pPr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389">
        <w:rPr>
          <w:b/>
          <w:color w:val="000000"/>
          <w:sz w:val="28"/>
          <w:szCs w:val="28"/>
        </w:rPr>
        <w:t xml:space="preserve">Неисполнение работодателем обязанности, установленной частью 4 статьи </w:t>
      </w:r>
      <w:r>
        <w:rPr>
          <w:b/>
          <w:color w:val="000000"/>
          <w:sz w:val="28"/>
          <w:szCs w:val="28"/>
        </w:rPr>
        <w:t>12 Федерального закона № 273-ФЗ</w:t>
      </w:r>
      <w:r w:rsidRPr="00E03389">
        <w:rPr>
          <w:b/>
          <w:color w:val="000000"/>
          <w:sz w:val="28"/>
          <w:szCs w:val="28"/>
        </w:rPr>
        <w:t>, является правонарушением и влечет ответственность в соответствии с законодательством Российской Федерации.</w:t>
      </w:r>
    </w:p>
    <w:p w:rsidR="0031574D" w:rsidRPr="00463B59" w:rsidRDefault="0031574D" w:rsidP="0031574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63B59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1574D" w:rsidRPr="00463B59" w:rsidRDefault="0031574D" w:rsidP="00315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74D" w:rsidRDefault="0031574D" w:rsidP="0031574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63B59">
        <w:rPr>
          <w:b/>
          <w:sz w:val="28"/>
          <w:szCs w:val="28"/>
          <w:lang w:val="en-US"/>
        </w:rPr>
        <w:t>III</w:t>
      </w:r>
      <w:r w:rsidRPr="00463B59">
        <w:rPr>
          <w:b/>
          <w:sz w:val="28"/>
          <w:szCs w:val="28"/>
        </w:rPr>
        <w:t xml:space="preserve">. Конфликт интересов, связанный с взаимодействием с </w:t>
      </w:r>
    </w:p>
    <w:p w:rsidR="0031574D" w:rsidRPr="00463B59" w:rsidRDefault="0031574D" w:rsidP="0031574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63B59">
        <w:rPr>
          <w:b/>
          <w:sz w:val="28"/>
          <w:szCs w:val="28"/>
        </w:rPr>
        <w:t>бывшим работодателем и трудоустройством после увольнения с муниципальной службы</w:t>
      </w:r>
    </w:p>
    <w:p w:rsidR="0031574D" w:rsidRPr="00463B59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463B59">
        <w:rPr>
          <w:color w:val="000000"/>
          <w:sz w:val="28"/>
          <w:szCs w:val="28"/>
        </w:rPr>
        <w:lastRenderedPageBreak/>
        <w:t>Конфликт интересов, связанный с взаимодействием с бывшим работодателем и трудоустройством после увольнения с муниципальной службы отнесен к типовым ситуациям конфликта интересов на муниципальной службе Российской Федерации:</w:t>
      </w:r>
    </w:p>
    <w:p w:rsidR="0031574D" w:rsidRPr="00463B59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63B59">
        <w:rPr>
          <w:b/>
          <w:sz w:val="28"/>
          <w:szCs w:val="28"/>
        </w:rPr>
        <w:t>Описание ситуации</w:t>
      </w:r>
    </w:p>
    <w:p w:rsidR="0031574D" w:rsidRPr="00463B59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63B59">
        <w:rPr>
          <w:i/>
          <w:sz w:val="28"/>
          <w:szCs w:val="28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31574D" w:rsidRPr="00463B59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63B59">
        <w:rPr>
          <w:b/>
          <w:sz w:val="28"/>
          <w:szCs w:val="28"/>
        </w:rPr>
        <w:t>Меры предотвращения и урегулирования</w:t>
      </w:r>
    </w:p>
    <w:p w:rsidR="0031574D" w:rsidRPr="00463B59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B59">
        <w:rPr>
          <w:sz w:val="28"/>
          <w:szCs w:val="28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31574D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B59">
        <w:rPr>
          <w:sz w:val="28"/>
          <w:szCs w:val="28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31574D" w:rsidRPr="00463B59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463B59">
        <w:rPr>
          <w:b/>
          <w:color w:val="000000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муниципальной службы.</w:t>
      </w:r>
    </w:p>
    <w:p w:rsidR="0031574D" w:rsidRPr="00463B59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63B59">
        <w:rPr>
          <w:color w:val="000000"/>
          <w:sz w:val="28"/>
          <w:szCs w:val="28"/>
        </w:rPr>
        <w:t xml:space="preserve"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муниципального органа, но при этом не могут быть в необходимой степени урегулированы в рамках действующего законодательства, 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 w:rsidRPr="00463B59">
        <w:rPr>
          <w:color w:val="000000"/>
          <w:sz w:val="28"/>
          <w:szCs w:val="28"/>
        </w:rPr>
        <w:t>:</w:t>
      </w:r>
    </w:p>
    <w:p w:rsidR="0031574D" w:rsidRPr="00463B59" w:rsidRDefault="0031574D" w:rsidP="0031574D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63B59">
        <w:rPr>
          <w:color w:val="000000"/>
          <w:sz w:val="28"/>
          <w:szCs w:val="28"/>
        </w:rPr>
        <w:t>бывший муниципальный служащий поступает на работу в частную организацию, регулярно взаимодействующую с муниципальным органом, в котором муниципальный служащий ранее замещал должность;</w:t>
      </w:r>
    </w:p>
    <w:p w:rsidR="0031574D" w:rsidRPr="00463B59" w:rsidRDefault="0031574D" w:rsidP="0031574D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63B59">
        <w:rPr>
          <w:color w:val="000000"/>
          <w:sz w:val="28"/>
          <w:szCs w:val="28"/>
        </w:rPr>
        <w:t>бывший муниципальный служащий создает собственную организацию, существенной частью деятельности которой является взаимодействие с муниципальным органом, в котором муниципальный служащий ранее замещал должность;</w:t>
      </w:r>
    </w:p>
    <w:p w:rsidR="0031574D" w:rsidRDefault="0031574D" w:rsidP="0031574D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63B59">
        <w:rPr>
          <w:color w:val="000000"/>
          <w:sz w:val="28"/>
          <w:szCs w:val="28"/>
        </w:rPr>
        <w:t>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31574D" w:rsidRDefault="0031574D" w:rsidP="0031574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574D" w:rsidRDefault="0031574D" w:rsidP="0031574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574D" w:rsidRDefault="0031574D" w:rsidP="0031574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574D" w:rsidRDefault="0031574D" w:rsidP="0031574D">
      <w:pPr>
        <w:jc w:val="both"/>
        <w:rPr>
          <w:color w:val="222222"/>
          <w:sz w:val="28"/>
          <w:szCs w:val="28"/>
        </w:rPr>
      </w:pPr>
    </w:p>
    <w:p w:rsidR="0031574D" w:rsidRPr="00DC7FC2" w:rsidRDefault="0031574D" w:rsidP="0031574D">
      <w:pPr>
        <w:autoSpaceDE w:val="0"/>
        <w:autoSpaceDN w:val="0"/>
        <w:adjustRightInd w:val="0"/>
        <w:jc w:val="both"/>
        <w:rPr>
          <w:bCs/>
          <w:iCs/>
          <w:color w:val="00000A"/>
          <w:sz w:val="28"/>
          <w:szCs w:val="28"/>
        </w:rPr>
      </w:pPr>
      <w:r w:rsidRPr="00DC7FC2">
        <w:rPr>
          <w:bCs/>
          <w:iCs/>
          <w:color w:val="00000A"/>
          <w:sz w:val="28"/>
          <w:szCs w:val="28"/>
        </w:rPr>
        <w:t>Глава ВМО Андреевский МО, исполняющий</w:t>
      </w:r>
    </w:p>
    <w:p w:rsidR="0031574D" w:rsidRPr="00DC7FC2" w:rsidRDefault="0031574D" w:rsidP="0031574D">
      <w:pPr>
        <w:autoSpaceDE w:val="0"/>
        <w:autoSpaceDN w:val="0"/>
        <w:adjustRightInd w:val="0"/>
        <w:jc w:val="both"/>
        <w:rPr>
          <w:bCs/>
          <w:iCs/>
          <w:color w:val="00000A"/>
          <w:sz w:val="28"/>
          <w:szCs w:val="28"/>
        </w:rPr>
      </w:pPr>
      <w:r w:rsidRPr="00DC7FC2">
        <w:rPr>
          <w:bCs/>
          <w:iCs/>
          <w:color w:val="00000A"/>
          <w:sz w:val="28"/>
          <w:szCs w:val="28"/>
        </w:rPr>
        <w:t>полномочия председателя Совета,</w:t>
      </w:r>
    </w:p>
    <w:p w:rsidR="0031574D" w:rsidRDefault="0031574D" w:rsidP="0031574D">
      <w:pPr>
        <w:jc w:val="both"/>
        <w:rPr>
          <w:bCs/>
          <w:iCs/>
          <w:color w:val="00000A"/>
          <w:sz w:val="28"/>
          <w:szCs w:val="28"/>
        </w:rPr>
        <w:sectPr w:rsidR="00315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7FC2">
        <w:rPr>
          <w:bCs/>
          <w:iCs/>
          <w:color w:val="00000A"/>
          <w:sz w:val="28"/>
          <w:szCs w:val="28"/>
        </w:rPr>
        <w:t xml:space="preserve">Глава местной администрации </w:t>
      </w:r>
      <w:r w:rsidRPr="00DC7FC2">
        <w:rPr>
          <w:bCs/>
          <w:iCs/>
          <w:color w:val="00000A"/>
          <w:sz w:val="28"/>
          <w:szCs w:val="28"/>
        </w:rPr>
        <w:tab/>
      </w:r>
      <w:r w:rsidRPr="00DC7FC2">
        <w:rPr>
          <w:bCs/>
          <w:iCs/>
          <w:color w:val="00000A"/>
          <w:sz w:val="28"/>
          <w:szCs w:val="28"/>
        </w:rPr>
        <w:tab/>
      </w:r>
      <w:r w:rsidRPr="00DC7FC2">
        <w:rPr>
          <w:bCs/>
          <w:iCs/>
          <w:color w:val="00000A"/>
          <w:sz w:val="28"/>
          <w:szCs w:val="28"/>
        </w:rPr>
        <w:tab/>
      </w:r>
      <w:r w:rsidRPr="00DC7FC2">
        <w:rPr>
          <w:bCs/>
          <w:iCs/>
          <w:color w:val="00000A"/>
          <w:sz w:val="28"/>
          <w:szCs w:val="28"/>
        </w:rPr>
        <w:tab/>
      </w:r>
      <w:r w:rsidRPr="00DC7FC2">
        <w:rPr>
          <w:bCs/>
          <w:iCs/>
          <w:color w:val="00000A"/>
          <w:sz w:val="28"/>
          <w:szCs w:val="28"/>
        </w:rPr>
        <w:tab/>
        <w:t>П. Н. Сысуев</w:t>
      </w:r>
    </w:p>
    <w:p w:rsidR="0031574D" w:rsidRPr="004022C2" w:rsidRDefault="0031574D" w:rsidP="0031574D">
      <w:pPr>
        <w:autoSpaceDE w:val="0"/>
        <w:autoSpaceDN w:val="0"/>
        <w:adjustRightInd w:val="0"/>
        <w:jc w:val="center"/>
        <w:outlineLvl w:val="1"/>
        <w:rPr>
          <w:rFonts w:ascii="Cambria" w:hAnsi="Cambria"/>
          <w:b/>
          <w:color w:val="FF0000"/>
          <w:sz w:val="28"/>
          <w:szCs w:val="28"/>
        </w:rPr>
      </w:pPr>
      <w:r w:rsidRPr="004022C2">
        <w:rPr>
          <w:rFonts w:ascii="Cambria" w:hAnsi="Cambria"/>
          <w:b/>
          <w:color w:val="FF0000"/>
          <w:sz w:val="28"/>
          <w:szCs w:val="28"/>
        </w:rPr>
        <w:lastRenderedPageBreak/>
        <w:t>ПАМЯТКА</w:t>
      </w:r>
    </w:p>
    <w:p w:rsidR="0031574D" w:rsidRPr="004022C2" w:rsidRDefault="0031574D" w:rsidP="0031574D">
      <w:pPr>
        <w:autoSpaceDE w:val="0"/>
        <w:autoSpaceDN w:val="0"/>
        <w:adjustRightInd w:val="0"/>
        <w:jc w:val="center"/>
        <w:outlineLvl w:val="1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</w:rPr>
        <w:t xml:space="preserve">муниципальному </w:t>
      </w:r>
      <w:r w:rsidRPr="004022C2">
        <w:rPr>
          <w:rFonts w:ascii="Cambria" w:hAnsi="Cambria"/>
          <w:b/>
          <w:color w:val="FF0000"/>
          <w:sz w:val="28"/>
          <w:szCs w:val="28"/>
        </w:rPr>
        <w:t>служащему,</w:t>
      </w:r>
    </w:p>
    <w:p w:rsidR="0031574D" w:rsidRPr="004022C2" w:rsidRDefault="0031574D" w:rsidP="0031574D">
      <w:pPr>
        <w:autoSpaceDE w:val="0"/>
        <w:autoSpaceDN w:val="0"/>
        <w:adjustRightInd w:val="0"/>
        <w:jc w:val="center"/>
        <w:outlineLvl w:val="1"/>
        <w:rPr>
          <w:rFonts w:ascii="Cambria" w:hAnsi="Cambria"/>
          <w:b/>
          <w:color w:val="FF0000"/>
          <w:sz w:val="28"/>
          <w:szCs w:val="28"/>
        </w:rPr>
      </w:pPr>
      <w:r w:rsidRPr="004022C2">
        <w:rPr>
          <w:rFonts w:ascii="Cambria" w:hAnsi="Cambria"/>
          <w:b/>
          <w:color w:val="FF0000"/>
          <w:sz w:val="28"/>
          <w:szCs w:val="28"/>
        </w:rPr>
        <w:t xml:space="preserve">планирующему увольнение с </w:t>
      </w:r>
      <w:r>
        <w:rPr>
          <w:rFonts w:ascii="Cambria" w:hAnsi="Cambria"/>
          <w:b/>
          <w:color w:val="FF0000"/>
          <w:sz w:val="28"/>
          <w:szCs w:val="28"/>
        </w:rPr>
        <w:t>муниципальной</w:t>
      </w:r>
      <w:r w:rsidRPr="004022C2">
        <w:rPr>
          <w:rFonts w:ascii="Cambria" w:hAnsi="Cambria"/>
          <w:b/>
          <w:color w:val="FF0000"/>
          <w:sz w:val="28"/>
          <w:szCs w:val="28"/>
        </w:rPr>
        <w:t xml:space="preserve"> службы</w:t>
      </w:r>
    </w:p>
    <w:p w:rsidR="0031574D" w:rsidRPr="004022C2" w:rsidRDefault="0031574D" w:rsidP="0031574D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color w:val="000000"/>
          <w:sz w:val="28"/>
          <w:szCs w:val="28"/>
          <w:bdr w:val="none" w:sz="0" w:space="0" w:color="auto" w:frame="1"/>
        </w:rPr>
      </w:pPr>
    </w:p>
    <w:p w:rsidR="0031574D" w:rsidRDefault="0031574D" w:rsidP="0031574D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</w:pPr>
      <w:r w:rsidRPr="004022C2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>В соответствии</w:t>
      </w:r>
      <w:r>
        <w:rPr>
          <w:rStyle w:val="apple-converted-space"/>
          <w:rFonts w:ascii="Cambria" w:hAnsi="Cambria"/>
          <w:color w:val="000000"/>
          <w:sz w:val="28"/>
          <w:szCs w:val="28"/>
          <w:bdr w:val="none" w:sz="0" w:space="0" w:color="auto" w:frame="1"/>
        </w:rPr>
        <w:t xml:space="preserve"> </w:t>
      </w:r>
      <w:r w:rsidRPr="004022C2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с </w:t>
      </w:r>
      <w:r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пунктом 10 части 1 с</w:t>
      </w:r>
      <w:r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тать</w:t>
      </w:r>
      <w:r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и</w:t>
      </w:r>
      <w:r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 12</w:t>
      </w:r>
      <w:r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Федеральн</w:t>
      </w:r>
      <w:r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ого</w:t>
      </w:r>
      <w:r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 закон</w:t>
      </w:r>
      <w:r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а</w:t>
      </w:r>
      <w:r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 от 02</w:t>
      </w:r>
      <w:r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 марта </w:t>
      </w:r>
      <w:r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200</w:t>
      </w:r>
      <w:r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7 года № 25-ФЗ «</w:t>
      </w:r>
      <w:r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О муниципально</w:t>
      </w:r>
      <w:r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й службе в Российской Федерации»</w:t>
      </w:r>
      <w:r w:rsidRPr="00DC07F9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 xml:space="preserve"> </w:t>
      </w:r>
      <w:r w:rsidRPr="004022C2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 xml:space="preserve">(далее – </w:t>
      </w:r>
      <w:r>
        <w:rPr>
          <w:rFonts w:ascii="Cambria" w:hAnsi="Cambria"/>
          <w:color w:val="000000"/>
          <w:sz w:val="28"/>
          <w:szCs w:val="28"/>
        </w:rPr>
        <w:t>Федеральный закон № 25</w:t>
      </w:r>
      <w:r w:rsidRPr="004022C2">
        <w:rPr>
          <w:rFonts w:ascii="Cambria" w:hAnsi="Cambria"/>
          <w:color w:val="000000"/>
          <w:sz w:val="28"/>
          <w:szCs w:val="28"/>
        </w:rPr>
        <w:t>-ФЗ</w:t>
      </w:r>
      <w:r w:rsidRPr="004022C2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>)</w:t>
      </w:r>
      <w:r w:rsidRPr="00DC07F9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муниципальный служащий</w:t>
      </w:r>
      <w:r w:rsidRPr="004022C2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 xml:space="preserve"> </w:t>
      </w:r>
      <w:r w:rsidRPr="004022C2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обязан </w:t>
      </w:r>
      <w:r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соблюдать ограничения, выполнять обязательства, не нарушать запреты, которые установлены </w:t>
      </w:r>
      <w:r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указанным</w:t>
      </w:r>
      <w:r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 Федеральным законом </w:t>
      </w:r>
      <w:r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№ 25-ФЗ </w:t>
      </w:r>
      <w:r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и другими федеральными законами</w:t>
      </w:r>
      <w:r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31574D" w:rsidRPr="004022C2" w:rsidRDefault="0031574D" w:rsidP="0031574D">
      <w:pPr>
        <w:autoSpaceDE w:val="0"/>
        <w:autoSpaceDN w:val="0"/>
        <w:adjustRightInd w:val="0"/>
        <w:outlineLvl w:val="1"/>
        <w:rPr>
          <w:rFonts w:ascii="Cambria" w:hAnsi="Cambria"/>
          <w:b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jc w:val="center"/>
        <w:outlineLvl w:val="1"/>
        <w:rPr>
          <w:rFonts w:ascii="Cambria" w:hAnsi="Cambria"/>
          <w:b/>
          <w:color w:val="0070C0"/>
          <w:sz w:val="28"/>
          <w:szCs w:val="28"/>
        </w:rPr>
      </w:pPr>
      <w:r w:rsidRPr="004022C2">
        <w:rPr>
          <w:rFonts w:ascii="Cambria" w:hAnsi="Cambria"/>
          <w:b/>
          <w:color w:val="0070C0"/>
          <w:sz w:val="28"/>
          <w:szCs w:val="28"/>
          <w:lang w:val="en-US"/>
        </w:rPr>
        <w:t>I</w:t>
      </w:r>
      <w:r w:rsidRPr="004022C2">
        <w:rPr>
          <w:rFonts w:ascii="Cambria" w:hAnsi="Cambria"/>
          <w:b/>
          <w:color w:val="0070C0"/>
          <w:sz w:val="28"/>
          <w:szCs w:val="28"/>
        </w:rPr>
        <w:t>. Ограничения, налагаемые на гражданина, замещавшего должность муниципальной службы</w:t>
      </w:r>
    </w:p>
    <w:p w:rsidR="0031574D" w:rsidRPr="004022C2" w:rsidRDefault="0031574D" w:rsidP="0031574D">
      <w:pPr>
        <w:autoSpaceDE w:val="0"/>
        <w:autoSpaceDN w:val="0"/>
        <w:adjustRightInd w:val="0"/>
        <w:jc w:val="center"/>
        <w:outlineLvl w:val="1"/>
        <w:rPr>
          <w:rFonts w:ascii="Cambria" w:hAnsi="Cambria"/>
          <w:b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outlineLvl w:val="0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Статьей 1</w:t>
      </w:r>
      <w:r>
        <w:rPr>
          <w:rFonts w:ascii="Cambria" w:hAnsi="Cambria"/>
          <w:color w:val="000000"/>
          <w:sz w:val="28"/>
          <w:szCs w:val="28"/>
        </w:rPr>
        <w:t>4</w:t>
      </w:r>
      <w:r w:rsidRPr="004022C2">
        <w:rPr>
          <w:rFonts w:ascii="Cambria" w:hAnsi="Cambria"/>
          <w:color w:val="000000"/>
          <w:sz w:val="28"/>
          <w:szCs w:val="28"/>
        </w:rPr>
        <w:t xml:space="preserve"> Федерального закона №</w:t>
      </w:r>
      <w:r>
        <w:rPr>
          <w:rFonts w:ascii="Cambria" w:hAnsi="Cambria"/>
          <w:color w:val="000000"/>
          <w:sz w:val="28"/>
          <w:szCs w:val="28"/>
        </w:rPr>
        <w:t xml:space="preserve"> 25</w:t>
      </w:r>
      <w:r w:rsidRPr="004022C2">
        <w:rPr>
          <w:rFonts w:ascii="Cambria" w:hAnsi="Cambria"/>
          <w:color w:val="000000"/>
          <w:sz w:val="28"/>
          <w:szCs w:val="28"/>
        </w:rPr>
        <w:t>-ФЗ установлено, что г</w:t>
      </w:r>
      <w:r w:rsidRPr="004022C2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>
        <w:rPr>
          <w:rStyle w:val="apple-converted-space"/>
          <w:rFonts w:ascii="Cambria" w:hAnsi="Cambria"/>
          <w:color w:val="000000"/>
          <w:sz w:val="28"/>
          <w:szCs w:val="28"/>
          <w:bdr w:val="none" w:sz="0" w:space="0" w:color="auto" w:frame="1"/>
        </w:rPr>
        <w:t xml:space="preserve"> </w:t>
      </w:r>
      <w:r w:rsidRPr="004022C2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увольнения</w:t>
      </w:r>
      <w:r>
        <w:rPr>
          <w:rStyle w:val="apple-converted-space"/>
          <w:rFonts w:ascii="Cambria" w:hAnsi="Cambria"/>
          <w:color w:val="000000"/>
          <w:sz w:val="28"/>
          <w:szCs w:val="28"/>
          <w:bdr w:val="none" w:sz="0" w:space="0" w:color="auto" w:frame="1"/>
        </w:rPr>
        <w:t xml:space="preserve"> </w:t>
      </w:r>
      <w:r w:rsidRPr="004022C2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 xml:space="preserve">с </w:t>
      </w:r>
      <w:r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>муниципальной</w:t>
      </w:r>
      <w:r w:rsidRPr="004022C2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 xml:space="preserve"> службы</w:t>
      </w:r>
      <w:r>
        <w:rPr>
          <w:rStyle w:val="apple-converted-space"/>
          <w:rFonts w:ascii="Cambria" w:hAnsi="Cambria"/>
          <w:color w:val="000000"/>
          <w:sz w:val="28"/>
          <w:szCs w:val="28"/>
          <w:bdr w:val="none" w:sz="0" w:space="0" w:color="auto" w:frame="1"/>
        </w:rPr>
        <w:t xml:space="preserve"> </w:t>
      </w:r>
      <w:r w:rsidRPr="004022C2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Pr="004022C2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>:</w:t>
      </w:r>
    </w:p>
    <w:p w:rsidR="0031574D" w:rsidRPr="00FC6240" w:rsidRDefault="0031574D" w:rsidP="0031574D">
      <w:pPr>
        <w:shd w:val="clear" w:color="auto" w:fill="FFFFFF"/>
        <w:spacing w:line="300" w:lineRule="atLeast"/>
        <w:ind w:firstLine="540"/>
        <w:jc w:val="both"/>
        <w:textAlignment w:val="baseline"/>
        <w:rPr>
          <w:rFonts w:ascii="Cambria" w:hAnsi="Cambria"/>
          <w:i/>
          <w:sz w:val="28"/>
          <w:szCs w:val="28"/>
          <w:bdr w:val="none" w:sz="0" w:space="0" w:color="auto" w:frame="1"/>
        </w:rPr>
      </w:pPr>
      <w:r>
        <w:rPr>
          <w:rFonts w:ascii="Cambria" w:hAnsi="Cambria"/>
          <w:sz w:val="28"/>
          <w:szCs w:val="28"/>
          <w:bdr w:val="none" w:sz="0" w:space="0" w:color="auto" w:frame="1"/>
        </w:rPr>
        <w:t xml:space="preserve">1) </w:t>
      </w:r>
      <w:r w:rsidRPr="00FC6240">
        <w:rPr>
          <w:rFonts w:ascii="Cambria" w:hAnsi="Cambria"/>
          <w:sz w:val="28"/>
          <w:szCs w:val="28"/>
          <w:bdr w:val="none" w:sz="0" w:space="0" w:color="auto" w:frame="1"/>
        </w:rPr>
        <w:t xml:space="preserve">в случае замещения должности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</w:t>
      </w:r>
      <w:r w:rsidRPr="00FC6240">
        <w:rPr>
          <w:rFonts w:ascii="Cambria" w:hAnsi="Cambria"/>
          <w:i/>
          <w:sz w:val="28"/>
          <w:szCs w:val="28"/>
          <w:bdr w:val="none" w:sz="0" w:space="0" w:color="auto" w:frame="1"/>
        </w:rPr>
        <w:t>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31574D" w:rsidRPr="00FC6240" w:rsidRDefault="0031574D" w:rsidP="0031574D">
      <w:pPr>
        <w:shd w:val="clear" w:color="auto" w:fill="FFFFFF"/>
        <w:spacing w:line="300" w:lineRule="atLeast"/>
        <w:ind w:firstLine="540"/>
        <w:jc w:val="both"/>
        <w:textAlignment w:val="baseline"/>
        <w:rPr>
          <w:rFonts w:ascii="Cambria" w:hAnsi="Cambria"/>
          <w:sz w:val="28"/>
          <w:szCs w:val="28"/>
          <w:bdr w:val="none" w:sz="0" w:space="0" w:color="auto" w:frame="1"/>
        </w:rPr>
      </w:pPr>
      <w:r>
        <w:rPr>
          <w:rFonts w:ascii="Cambria" w:hAnsi="Cambria"/>
          <w:sz w:val="28"/>
          <w:szCs w:val="28"/>
          <w:bdr w:val="none" w:sz="0" w:space="0" w:color="auto" w:frame="1"/>
        </w:rPr>
        <w:t xml:space="preserve">2) </w:t>
      </w:r>
      <w:r w:rsidRPr="00FC6240">
        <w:rPr>
          <w:rFonts w:ascii="Cambria" w:hAnsi="Cambria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31574D" w:rsidRPr="004022C2" w:rsidRDefault="0031574D" w:rsidP="0031574D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172200" cy="1762760"/>
                <wp:effectExtent l="57150" t="38100" r="76200" b="10414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6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61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574D" w:rsidRPr="00AA53D9" w:rsidRDefault="0031574D" w:rsidP="003157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53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Гражданин, замещавший должности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AA53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службы, </w:t>
                            </w:r>
                            <w:hyperlink r:id="rId15" w:history="1">
                              <w:r w:rsidRPr="00AA53D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перечень</w:t>
                              </w:r>
                            </w:hyperlink>
                            <w:r w:rsidRPr="00AA53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которых устанавливается нормативными правовыми актами Российской Федерации, в течение двух лет после увольнения с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AA53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службы обязан при заключении трудовых или гражданско-правовых договоров на выполнение работ (оказание услуг), указанных в </w:t>
                            </w:r>
                            <w:hyperlink r:id="rId16" w:history="1">
                              <w:r w:rsidRPr="00AA53D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части 1</w:t>
                              </w:r>
                            </w:hyperlink>
                            <w:r w:rsidRPr="00AA53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статьи 12 Федерального закона № 273-ФЗ, сообщать работодателю сведения о последнем месте своей службы.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left:0;text-align:left;margin-left:0;margin-top:12.05pt;width:486pt;height:1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" fillcolor="#ffa2a1" strokecolor="#be4b48">
                <v:fill color2="#ffe5e5" rotate="t" angle="180" colors="0 #ffa2a1;39977f #ffbebd;1 #ffe5e5" focus="100%" type="gradient"/>
                <v:shadow on="t" color="black" opacity="24903f" origin=",.5" offset="0,.55556mm"/>
                <v:textbox>
                  <w:txbxContent>
                    <w:p w:rsidR="0031574D" w:rsidRPr="00AA53D9" w:rsidRDefault="0031574D" w:rsidP="003157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53D9">
                        <w:rPr>
                          <w:b/>
                          <w:bCs/>
                          <w:sz w:val="28"/>
                          <w:szCs w:val="28"/>
                        </w:rPr>
                        <w:t xml:space="preserve">Гражданин, замещавший должности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муниципальной</w:t>
                      </w:r>
                      <w:r w:rsidRPr="00AA53D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службы, </w:t>
                      </w:r>
                      <w:hyperlink r:id="rId17" w:history="1">
                        <w:r w:rsidRPr="00AA53D9">
                          <w:rPr>
                            <w:b/>
                            <w:bCs/>
                            <w:sz w:val="28"/>
                            <w:szCs w:val="28"/>
                          </w:rPr>
                          <w:t>перечень</w:t>
                        </w:r>
                      </w:hyperlink>
                      <w:r w:rsidRPr="00AA53D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которых устанавливается нормативными правовыми актами Российской Федерации, в течение двух лет после увольнения с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муниципальной</w:t>
                      </w:r>
                      <w:r w:rsidRPr="00AA53D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службы обязан при заключении трудовых или гражданско-правовых договоров на выполнение работ (оказание услуг), указанных в </w:t>
                      </w:r>
                      <w:hyperlink r:id="rId18" w:history="1">
                        <w:r w:rsidRPr="00AA53D9">
                          <w:rPr>
                            <w:b/>
                            <w:bCs/>
                            <w:sz w:val="28"/>
                            <w:szCs w:val="28"/>
                          </w:rPr>
                          <w:t>части 1</w:t>
                        </w:r>
                      </w:hyperlink>
                      <w:r w:rsidRPr="00AA53D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статьи 12 Федерального закона № 273-ФЗ, сообщать работодателю сведения о последнем месте своей службы.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574D" w:rsidRPr="004022C2" w:rsidRDefault="0031574D" w:rsidP="0031574D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1574D" w:rsidRPr="004022C2" w:rsidRDefault="0031574D" w:rsidP="0031574D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1574D" w:rsidRPr="004022C2" w:rsidRDefault="0031574D" w:rsidP="0031574D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1574D" w:rsidRPr="004022C2" w:rsidRDefault="0031574D" w:rsidP="0031574D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1574D" w:rsidRPr="004022C2" w:rsidRDefault="0031574D" w:rsidP="0031574D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720"/>
        <w:jc w:val="both"/>
        <w:rPr>
          <w:rFonts w:ascii="Cambria" w:hAnsi="Cambria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1099185</wp:posOffset>
            </wp:positionV>
            <wp:extent cx="1028700" cy="1141730"/>
            <wp:effectExtent l="0" t="0" r="0" b="1270"/>
            <wp:wrapTight wrapText="bothSides">
              <wp:wrapPolygon edited="0">
                <wp:start x="0" y="0"/>
                <wp:lineTo x="0" y="21264"/>
                <wp:lineTo x="21200" y="21264"/>
                <wp:lineTo x="2120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Cs/>
          <w:color w:val="000000"/>
          <w:sz w:val="28"/>
          <w:szCs w:val="28"/>
        </w:rPr>
        <w:t xml:space="preserve">Федеральным законом от 25 декабря 2008 г. № 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273-ФЗ </w:t>
      </w:r>
      <w:r w:rsidRPr="004022C2">
        <w:rPr>
          <w:rFonts w:ascii="Cambria" w:hAnsi="Cambria"/>
          <w:bCs/>
          <w:color w:val="000000"/>
          <w:sz w:val="28"/>
          <w:szCs w:val="28"/>
        </w:rPr>
        <w:br/>
        <w:t>«О противодействии коррупции» (далее – Федеральный закон № 273-ФЗ) установлены о</w:t>
      </w:r>
      <w:r w:rsidRPr="004022C2">
        <w:rPr>
          <w:rFonts w:ascii="Cambria" w:hAnsi="Cambria"/>
          <w:color w:val="000000"/>
          <w:sz w:val="28"/>
          <w:szCs w:val="28"/>
        </w:rPr>
        <w:t>граничения, налагаемые на гражданина, замещавшего должность муниципальной службы, при заключении им трудового или гражданско-правового договора:</w:t>
      </w:r>
    </w:p>
    <w:p w:rsidR="0031574D" w:rsidRPr="004022C2" w:rsidRDefault="0031574D" w:rsidP="0031574D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color w:val="000000"/>
          <w:sz w:val="28"/>
          <w:szCs w:val="28"/>
        </w:rPr>
      </w:pPr>
      <w:r w:rsidRPr="004022C2">
        <w:rPr>
          <w:rFonts w:ascii="Cambria" w:hAnsi="Cambria"/>
          <w:bCs/>
          <w:color w:val="000000"/>
          <w:sz w:val="28"/>
          <w:szCs w:val="28"/>
        </w:rPr>
        <w:t xml:space="preserve">Гражданин, замещавший должность муниципальной службы, включенную в </w:t>
      </w:r>
      <w:hyperlink r:id="rId20" w:history="1">
        <w:r w:rsidRPr="004022C2">
          <w:rPr>
            <w:rFonts w:ascii="Cambria" w:hAnsi="Cambria"/>
            <w:bCs/>
            <w:color w:val="000000"/>
            <w:sz w:val="28"/>
            <w:szCs w:val="28"/>
          </w:rPr>
          <w:t>перечень</w:t>
        </w:r>
      </w:hyperlink>
      <w:r w:rsidRPr="004022C2">
        <w:rPr>
          <w:rFonts w:ascii="Cambria" w:hAnsi="Cambria"/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</w:t>
      </w:r>
      <w:r w:rsidRPr="004022C2">
        <w:rPr>
          <w:rFonts w:ascii="Cambria" w:hAnsi="Cambria"/>
          <w:b/>
          <w:bCs/>
          <w:color w:val="0070C0"/>
          <w:sz w:val="28"/>
          <w:szCs w:val="28"/>
        </w:rPr>
        <w:t>в течение двух лет после увольнения с муниципальной службы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</w:t>
      </w:r>
      <w:r w:rsidRPr="004022C2">
        <w:rPr>
          <w:rFonts w:ascii="Cambria" w:hAnsi="Cambria"/>
          <w:b/>
          <w:bCs/>
          <w:color w:val="FF0000"/>
          <w:sz w:val="28"/>
          <w:szCs w:val="28"/>
        </w:rPr>
        <w:t>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Pr="004022C2">
        <w:rPr>
          <w:rFonts w:ascii="Cambria" w:hAnsi="Cambria"/>
          <w:bCs/>
          <w:color w:val="000000"/>
          <w:sz w:val="28"/>
          <w:szCs w:val="28"/>
        </w:rPr>
        <w:t>.</w:t>
      </w:r>
    </w:p>
    <w:p w:rsidR="0031574D" w:rsidRPr="004022C2" w:rsidRDefault="0031574D" w:rsidP="0031574D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color w:val="000000"/>
          <w:sz w:val="28"/>
          <w:szCs w:val="28"/>
        </w:rPr>
      </w:pPr>
      <w:r w:rsidRPr="004022C2">
        <w:rPr>
          <w:rFonts w:ascii="Cambria" w:hAnsi="Cambria"/>
          <w:bCs/>
          <w:color w:val="000000"/>
          <w:sz w:val="28"/>
          <w:szCs w:val="28"/>
        </w:rPr>
        <w:t xml:space="preserve">Комиссия </w:t>
      </w:r>
      <w:r w:rsidRPr="004022C2">
        <w:rPr>
          <w:rFonts w:ascii="Cambria" w:hAnsi="Cambria"/>
          <w:bCs/>
          <w:color w:val="0070C0"/>
          <w:sz w:val="28"/>
          <w:szCs w:val="28"/>
        </w:rPr>
        <w:t xml:space="preserve">обязана рассмотреть 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Pr="004022C2">
        <w:rPr>
          <w:rFonts w:ascii="Cambria" w:hAnsi="Cambria"/>
          <w:b/>
          <w:bCs/>
          <w:color w:val="FF0000"/>
          <w:sz w:val="28"/>
          <w:szCs w:val="28"/>
        </w:rPr>
        <w:t>в течение семи дней со дня поступления указанного обращения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31574D" w:rsidRPr="004022C2" w:rsidRDefault="0031574D" w:rsidP="0031574D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53975</wp:posOffset>
                </wp:positionV>
                <wp:extent cx="6105525" cy="3095625"/>
                <wp:effectExtent l="57150" t="38100" r="85725" b="10477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095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574D" w:rsidRPr="00E14FBB" w:rsidRDefault="0031574D" w:rsidP="0031574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 бывшего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          </w:r>
                            <w:r w:rsidRPr="00E14FB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не возникает в следующих случаях</w:t>
                            </w: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1574D" w:rsidRDefault="0031574D" w:rsidP="0031574D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574D" w:rsidRPr="00E14FBB" w:rsidRDefault="0031574D" w:rsidP="0031574D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          </w:r>
                          </w:p>
                          <w:p w:rsidR="0031574D" w:rsidRDefault="0031574D" w:rsidP="0031574D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574D" w:rsidRPr="00E14FBB" w:rsidRDefault="0031574D" w:rsidP="0031574D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заключения гражданско-правового договора о выполнении работ, оказании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услуг стоимостью менее 100 тыс. </w:t>
                            </w: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>руб. в месяц.</w:t>
                            </w:r>
                          </w:p>
                          <w:p w:rsidR="0031574D" w:rsidRDefault="0031574D" w:rsidP="00315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left:0;text-align:left;margin-left:3pt;margin-top:4.25pt;width:480.75pt;height:2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1574D" w:rsidRPr="00E14FBB" w:rsidRDefault="0031574D" w:rsidP="0031574D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 xml:space="preserve">У бывшего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муниципального</w:t>
                      </w:r>
                      <w:r w:rsidRPr="00E14FBB">
                        <w:rPr>
                          <w:b/>
                          <w:sz w:val="28"/>
                          <w:szCs w:val="28"/>
                        </w:rPr>
                        <w:t xml:space="preserve"> 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    </w:r>
                      <w:r w:rsidRPr="00E14FBB">
                        <w:rPr>
                          <w:b/>
                          <w:color w:val="FF0000"/>
                          <w:sz w:val="28"/>
                          <w:szCs w:val="28"/>
                        </w:rPr>
                        <w:t>не возникает в следующих случаях</w:t>
                      </w:r>
                      <w:r w:rsidRPr="00E14FBB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31574D" w:rsidRDefault="0031574D" w:rsidP="0031574D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574D" w:rsidRPr="00E14FBB" w:rsidRDefault="0031574D" w:rsidP="0031574D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    </w:r>
                    </w:p>
                    <w:p w:rsidR="0031574D" w:rsidRDefault="0031574D" w:rsidP="0031574D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574D" w:rsidRPr="00E14FBB" w:rsidRDefault="0031574D" w:rsidP="0031574D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 xml:space="preserve">заключения гражданско-правового договора о выполнении работ, оказании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услуг стоимостью менее 100 тыс. </w:t>
                      </w:r>
                      <w:r w:rsidRPr="00E14FBB">
                        <w:rPr>
                          <w:b/>
                          <w:sz w:val="28"/>
                          <w:szCs w:val="28"/>
                        </w:rPr>
                        <w:t>руб. в месяц.</w:t>
                      </w:r>
                    </w:p>
                    <w:p w:rsidR="0031574D" w:rsidRDefault="0031574D" w:rsidP="0031574D"/>
                  </w:txbxContent>
                </v:textbox>
              </v:roundrect>
            </w:pict>
          </mc:Fallback>
        </mc:AlternateContent>
      </w:r>
    </w:p>
    <w:p w:rsidR="0031574D" w:rsidRPr="004022C2" w:rsidRDefault="0031574D" w:rsidP="0031574D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1574D" w:rsidRPr="004022C2" w:rsidRDefault="0031574D" w:rsidP="0031574D">
      <w:pPr>
        <w:pStyle w:val="a6"/>
        <w:rPr>
          <w:rFonts w:ascii="Cambria" w:hAnsi="Cambria"/>
          <w:sz w:val="28"/>
          <w:szCs w:val="28"/>
        </w:rPr>
      </w:pPr>
    </w:p>
    <w:p w:rsidR="0031574D" w:rsidRPr="004022C2" w:rsidRDefault="0031574D" w:rsidP="0031574D">
      <w:pPr>
        <w:pStyle w:val="a6"/>
        <w:rPr>
          <w:rFonts w:ascii="Cambria" w:hAnsi="Cambria"/>
          <w:sz w:val="28"/>
          <w:szCs w:val="28"/>
        </w:rPr>
      </w:pPr>
    </w:p>
    <w:p w:rsidR="0031574D" w:rsidRPr="004022C2" w:rsidRDefault="0031574D" w:rsidP="0031574D">
      <w:pPr>
        <w:pStyle w:val="a6"/>
        <w:rPr>
          <w:rFonts w:ascii="Cambria" w:hAnsi="Cambria"/>
          <w:sz w:val="28"/>
          <w:szCs w:val="28"/>
        </w:rPr>
      </w:pPr>
    </w:p>
    <w:p w:rsidR="0031574D" w:rsidRPr="004022C2" w:rsidRDefault="0031574D" w:rsidP="0031574D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1574D" w:rsidRPr="004022C2" w:rsidRDefault="0031574D" w:rsidP="0031574D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1574D" w:rsidRPr="004022C2" w:rsidRDefault="0031574D" w:rsidP="0031574D">
      <w:pPr>
        <w:shd w:val="clear" w:color="auto" w:fill="FFFFFF"/>
        <w:spacing w:line="300" w:lineRule="atLeast"/>
        <w:jc w:val="center"/>
        <w:textAlignment w:val="baseline"/>
        <w:rPr>
          <w:rFonts w:ascii="Cambria" w:hAnsi="Cambria"/>
          <w:b/>
          <w:color w:val="000000"/>
          <w:sz w:val="28"/>
          <w:szCs w:val="28"/>
          <w:bdr w:val="none" w:sz="0" w:space="0" w:color="auto" w:frame="1"/>
        </w:rPr>
      </w:pPr>
    </w:p>
    <w:p w:rsidR="0031574D" w:rsidRPr="004022C2" w:rsidRDefault="0031574D" w:rsidP="0031574D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</w:pPr>
    </w:p>
    <w:p w:rsidR="0031574D" w:rsidRPr="004022C2" w:rsidRDefault="0031574D" w:rsidP="0031574D">
      <w:pPr>
        <w:shd w:val="clear" w:color="auto" w:fill="FFFFFF"/>
        <w:spacing w:line="300" w:lineRule="atLeast"/>
        <w:jc w:val="center"/>
        <w:textAlignment w:val="baseline"/>
        <w:rPr>
          <w:rFonts w:ascii="Cambria" w:hAnsi="Cambria"/>
          <w:b/>
          <w:bCs/>
          <w:color w:val="0070C0"/>
          <w:sz w:val="28"/>
          <w:szCs w:val="28"/>
          <w:bdr w:val="none" w:sz="0" w:space="0" w:color="auto" w:frame="1"/>
        </w:rPr>
      </w:pPr>
      <w:r w:rsidRPr="004022C2">
        <w:rPr>
          <w:rFonts w:ascii="Cambria" w:hAnsi="Cambria"/>
          <w:b/>
          <w:bCs/>
          <w:color w:val="0070C0"/>
          <w:sz w:val="28"/>
          <w:szCs w:val="28"/>
          <w:bdr w:val="none" w:sz="0" w:space="0" w:color="auto" w:frame="1"/>
          <w:lang w:val="en-US"/>
        </w:rPr>
        <w:t>II</w:t>
      </w:r>
      <w:r w:rsidRPr="004022C2">
        <w:rPr>
          <w:rFonts w:ascii="Cambria" w:hAnsi="Cambria"/>
          <w:b/>
          <w:bCs/>
          <w:color w:val="0070C0"/>
          <w:sz w:val="28"/>
          <w:szCs w:val="28"/>
          <w:bdr w:val="none" w:sz="0" w:space="0" w:color="auto" w:frame="1"/>
        </w:rPr>
        <w:t xml:space="preserve">. Ответственность за несоблюдение </w:t>
      </w:r>
    </w:p>
    <w:p w:rsidR="0031574D" w:rsidRPr="004022C2" w:rsidRDefault="0031574D" w:rsidP="0031574D">
      <w:pPr>
        <w:shd w:val="clear" w:color="auto" w:fill="FFFFFF"/>
        <w:spacing w:line="300" w:lineRule="atLeast"/>
        <w:jc w:val="center"/>
        <w:textAlignment w:val="baseline"/>
        <w:rPr>
          <w:rFonts w:ascii="Cambria" w:hAnsi="Cambria"/>
          <w:b/>
          <w:bCs/>
          <w:color w:val="0070C0"/>
          <w:sz w:val="28"/>
          <w:szCs w:val="28"/>
          <w:bdr w:val="none" w:sz="0" w:space="0" w:color="auto" w:frame="1"/>
        </w:rPr>
      </w:pPr>
      <w:r w:rsidRPr="004022C2">
        <w:rPr>
          <w:rFonts w:ascii="Cambria" w:hAnsi="Cambria"/>
          <w:b/>
          <w:bCs/>
          <w:color w:val="0070C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outlineLvl w:val="0"/>
        <w:rPr>
          <w:rFonts w:ascii="Cambria" w:hAnsi="Cambria"/>
          <w:bCs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lastRenderedPageBreak/>
        <w:t xml:space="preserve">В соответствии со ст. 13 </w:t>
      </w:r>
      <w:r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№ </w:t>
      </w:r>
      <w:r w:rsidRPr="004022C2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273-ФЗ</w:t>
      </w:r>
      <w:r>
        <w:rPr>
          <w:rStyle w:val="apple-converted-space"/>
          <w:rFonts w:ascii="Cambria" w:hAnsi="Cambria"/>
          <w:color w:val="000000"/>
          <w:sz w:val="28"/>
          <w:szCs w:val="28"/>
          <w:bdr w:val="none" w:sz="0" w:space="0" w:color="auto" w:frame="1"/>
        </w:rPr>
        <w:t xml:space="preserve"> </w:t>
      </w:r>
      <w:r w:rsidRPr="004022C2">
        <w:rPr>
          <w:rStyle w:val="apple-converted-space"/>
          <w:rFonts w:ascii="Cambria" w:hAnsi="Cambria"/>
          <w:color w:val="000000"/>
          <w:sz w:val="28"/>
          <w:szCs w:val="28"/>
          <w:bdr w:val="none" w:sz="0" w:space="0" w:color="auto" w:frame="1"/>
        </w:rPr>
        <w:t>г</w:t>
      </w:r>
      <w:r w:rsidRPr="004022C2">
        <w:rPr>
          <w:rFonts w:ascii="Cambria" w:hAnsi="Cambria"/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 xml:space="preserve">Федеральным законом № 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273-ФЗ установлено, что </w:t>
      </w:r>
      <w:r w:rsidRPr="004022C2">
        <w:rPr>
          <w:rFonts w:ascii="Cambria" w:hAnsi="Cambria"/>
          <w:b/>
          <w:bCs/>
          <w:color w:val="000000"/>
          <w:sz w:val="28"/>
          <w:szCs w:val="28"/>
        </w:rPr>
        <w:t>несоблюдение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 гражданином, замещавшим должности муниципальной службы, перечень которых устанавливается нормативными правовыми актами Российской Федерации, после увольнения с муниципальной службы </w:t>
      </w:r>
      <w:r w:rsidRPr="004022C2">
        <w:rPr>
          <w:rFonts w:ascii="Cambria" w:hAnsi="Cambria"/>
          <w:b/>
          <w:bCs/>
          <w:color w:val="000000"/>
          <w:sz w:val="28"/>
          <w:szCs w:val="28"/>
        </w:rPr>
        <w:t>требования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, предусмотренного </w:t>
      </w:r>
      <w:hyperlink r:id="rId21" w:history="1">
        <w:r w:rsidRPr="004022C2">
          <w:rPr>
            <w:rFonts w:ascii="Cambria" w:hAnsi="Cambria"/>
            <w:bCs/>
            <w:color w:val="000000"/>
            <w:sz w:val="28"/>
            <w:szCs w:val="28"/>
          </w:rPr>
          <w:t>частью 2</w:t>
        </w:r>
      </w:hyperlink>
      <w:r w:rsidRPr="004022C2">
        <w:rPr>
          <w:rFonts w:ascii="Cambria" w:hAnsi="Cambria"/>
          <w:bCs/>
          <w:color w:val="000000"/>
          <w:sz w:val="28"/>
          <w:szCs w:val="28"/>
        </w:rPr>
        <w:t xml:space="preserve"> статьи 12, </w:t>
      </w:r>
      <w:r w:rsidRPr="004022C2">
        <w:rPr>
          <w:rFonts w:ascii="Cambria" w:hAnsi="Cambria"/>
          <w:b/>
          <w:bCs/>
          <w:color w:val="000000"/>
          <w:sz w:val="28"/>
          <w:szCs w:val="28"/>
        </w:rPr>
        <w:t>влечет прекращение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 трудового или гражданско-правового </w:t>
      </w:r>
      <w:r w:rsidRPr="004022C2">
        <w:rPr>
          <w:rFonts w:ascii="Cambria" w:hAnsi="Cambria"/>
          <w:b/>
          <w:bCs/>
          <w:color w:val="000000"/>
          <w:sz w:val="28"/>
          <w:szCs w:val="28"/>
        </w:rPr>
        <w:t>договора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 на выполнение работ (оказание услуг), указанного в </w:t>
      </w:r>
      <w:hyperlink r:id="rId22" w:history="1">
        <w:r w:rsidRPr="004022C2">
          <w:rPr>
            <w:rFonts w:ascii="Cambria" w:hAnsi="Cambria"/>
            <w:bCs/>
            <w:color w:val="000000"/>
            <w:sz w:val="28"/>
            <w:szCs w:val="28"/>
          </w:rPr>
          <w:t>части 1</w:t>
        </w:r>
      </w:hyperlink>
      <w:r w:rsidRPr="004022C2">
        <w:rPr>
          <w:rFonts w:ascii="Cambria" w:hAnsi="Cambria"/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57900" cy="1714500"/>
                <wp:effectExtent l="57150" t="38100" r="76200" b="9525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574D" w:rsidRPr="00C656BB" w:rsidRDefault="0031574D" w:rsidP="0031574D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Получение гражданином согласия или отсутствие 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обязанности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муниципального служащего по последнему месту его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0;margin-top:1.9pt;width:477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1574D" w:rsidRPr="00C656BB" w:rsidRDefault="0031574D" w:rsidP="0031574D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Получение гражданином согласия или отсутствие 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обязанности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</w:t>
                      </w: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муниципального служащего по последнему месту его службы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-2540</wp:posOffset>
            </wp:positionV>
            <wp:extent cx="11144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15" y="21086"/>
                <wp:lineTo x="2141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2C2">
        <w:rPr>
          <w:rFonts w:ascii="Cambria" w:hAnsi="Cambria"/>
          <w:b/>
          <w:bCs/>
          <w:color w:val="000000"/>
          <w:sz w:val="28"/>
          <w:szCs w:val="28"/>
        </w:rPr>
        <w:t>Работодатель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24" w:history="1">
        <w:r w:rsidRPr="004022C2">
          <w:rPr>
            <w:rFonts w:ascii="Cambria" w:hAnsi="Cambria"/>
            <w:bCs/>
            <w:color w:val="000000"/>
            <w:sz w:val="28"/>
            <w:szCs w:val="28"/>
          </w:rPr>
          <w:t>части 1</w:t>
        </w:r>
      </w:hyperlink>
      <w:r w:rsidRPr="004022C2">
        <w:rPr>
          <w:rFonts w:ascii="Cambria" w:hAnsi="Cambria"/>
          <w:bCs/>
          <w:color w:val="000000"/>
          <w:sz w:val="28"/>
          <w:szCs w:val="28"/>
        </w:rPr>
        <w:t xml:space="preserve"> статьи</w:t>
      </w:r>
      <w:r>
        <w:rPr>
          <w:rFonts w:ascii="Cambria" w:hAnsi="Cambria"/>
          <w:bCs/>
          <w:color w:val="000000"/>
          <w:sz w:val="28"/>
          <w:szCs w:val="28"/>
        </w:rPr>
        <w:t xml:space="preserve"> 12 Федерального закона № 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273-ФЗ, с гражданином, замещавшим должности муниципальной службы, </w:t>
      </w:r>
      <w:hyperlink r:id="rId25" w:history="1">
        <w:r w:rsidRPr="004022C2">
          <w:rPr>
            <w:rFonts w:ascii="Cambria" w:hAnsi="Cambria"/>
            <w:bCs/>
            <w:color w:val="000000"/>
            <w:sz w:val="28"/>
            <w:szCs w:val="28"/>
          </w:rPr>
          <w:t>перечень</w:t>
        </w:r>
      </w:hyperlink>
      <w:r w:rsidRPr="004022C2">
        <w:rPr>
          <w:rFonts w:ascii="Cambria" w:hAnsi="Cambria"/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муниципальной службы </w:t>
      </w:r>
      <w:r w:rsidRPr="004022C2">
        <w:rPr>
          <w:rFonts w:ascii="Cambria" w:hAnsi="Cambria"/>
          <w:b/>
          <w:bCs/>
          <w:color w:val="FF0000"/>
          <w:sz w:val="28"/>
          <w:szCs w:val="28"/>
        </w:rPr>
        <w:t>обязан в десятидневный срок</w:t>
      </w:r>
      <w:r w:rsidRPr="004022C2">
        <w:rPr>
          <w:rFonts w:ascii="Cambria" w:hAnsi="Cambria"/>
          <w:bCs/>
          <w:color w:val="FF0000"/>
          <w:sz w:val="28"/>
          <w:szCs w:val="28"/>
        </w:rPr>
        <w:t xml:space="preserve"> </w:t>
      </w:r>
      <w:r w:rsidRPr="004022C2">
        <w:rPr>
          <w:rFonts w:ascii="Cambria" w:hAnsi="Cambria"/>
          <w:b/>
          <w:bCs/>
          <w:color w:val="000000"/>
          <w:sz w:val="28"/>
          <w:szCs w:val="28"/>
        </w:rPr>
        <w:t>сообщать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 </w:t>
      </w:r>
      <w:r w:rsidRPr="004022C2">
        <w:rPr>
          <w:rFonts w:ascii="Cambria" w:hAnsi="Cambria"/>
          <w:b/>
          <w:bCs/>
          <w:color w:val="000000"/>
          <w:sz w:val="28"/>
          <w:szCs w:val="28"/>
        </w:rPr>
        <w:t>о заключении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 такого </w:t>
      </w:r>
      <w:r w:rsidRPr="004022C2">
        <w:rPr>
          <w:rFonts w:ascii="Cambria" w:hAnsi="Cambria"/>
          <w:b/>
          <w:bCs/>
          <w:color w:val="000000"/>
          <w:sz w:val="28"/>
          <w:szCs w:val="28"/>
        </w:rPr>
        <w:t>договора представителю нанимателя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 (работодателю) </w:t>
      </w:r>
      <w:r w:rsidRPr="004022C2">
        <w:rPr>
          <w:rFonts w:ascii="Cambria" w:hAnsi="Cambria"/>
          <w:b/>
          <w:bCs/>
          <w:color w:val="000000"/>
          <w:sz w:val="28"/>
          <w:szCs w:val="28"/>
        </w:rPr>
        <w:t>муниципального служащего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 по последнему месту его службы в </w:t>
      </w:r>
      <w:hyperlink r:id="rId26" w:history="1">
        <w:r w:rsidRPr="004022C2">
          <w:rPr>
            <w:rFonts w:ascii="Cambria" w:hAnsi="Cambria"/>
            <w:bCs/>
            <w:color w:val="000000"/>
            <w:sz w:val="28"/>
            <w:szCs w:val="28"/>
          </w:rPr>
          <w:t>порядке</w:t>
        </w:r>
      </w:hyperlink>
      <w:r w:rsidRPr="004022C2">
        <w:rPr>
          <w:rFonts w:ascii="Cambria" w:hAnsi="Cambria"/>
          <w:bCs/>
          <w:color w:val="000000"/>
          <w:sz w:val="28"/>
          <w:szCs w:val="28"/>
        </w:rPr>
        <w:t>, устанавливаемом нормативными правовыми актами Российской Федерации.</w:t>
      </w: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8255</wp:posOffset>
                </wp:positionV>
                <wp:extent cx="6057900" cy="1740535"/>
                <wp:effectExtent l="57150" t="38100" r="76200" b="8826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4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574D" w:rsidRPr="00A92474" w:rsidRDefault="0031574D" w:rsidP="003157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247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          </w:r>
                          </w:p>
                          <w:p w:rsidR="0031574D" w:rsidRPr="00A92474" w:rsidRDefault="0031574D" w:rsidP="0031574D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2474">
                              <w:rPr>
                                <w:b/>
                                <w:sz w:val="28"/>
                                <w:szCs w:val="28"/>
                              </w:rPr>
          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рудового договора с гражданином</w:t>
                            </w:r>
                          </w:p>
                          <w:p w:rsidR="0031574D" w:rsidRDefault="0031574D" w:rsidP="0031574D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-6.75pt;margin-top:.65pt;width:477pt;height:1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1574D" w:rsidRPr="00A92474" w:rsidRDefault="0031574D" w:rsidP="0031574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A92474">
                        <w:rPr>
                          <w:b/>
                          <w:color w:val="000000"/>
                          <w:sz w:val="28"/>
                          <w:szCs w:val="28"/>
                        </w:rPr>
    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    </w:r>
                    </w:p>
                    <w:p w:rsidR="0031574D" w:rsidRPr="00A92474" w:rsidRDefault="0031574D" w:rsidP="0031574D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2474">
                        <w:rPr>
                          <w:b/>
                          <w:sz w:val="28"/>
                          <w:szCs w:val="28"/>
                        </w:rPr>
    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рудового договора с гражданином</w:t>
                      </w:r>
                    </w:p>
                    <w:p w:rsidR="0031574D" w:rsidRDefault="0031574D" w:rsidP="0031574D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center"/>
        <w:rPr>
          <w:rFonts w:ascii="Cambria" w:hAnsi="Cambria"/>
          <w:b/>
          <w:color w:val="0070C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128270</wp:posOffset>
            </wp:positionV>
            <wp:extent cx="8286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52" y="21192"/>
                <wp:lineTo x="2135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2C2">
        <w:rPr>
          <w:rFonts w:ascii="Cambria" w:hAnsi="Cambria"/>
          <w:b/>
          <w:color w:val="0070C0"/>
          <w:sz w:val="28"/>
          <w:szCs w:val="28"/>
        </w:rPr>
        <w:t>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31574D" w:rsidRPr="004022C2" w:rsidRDefault="0031574D" w:rsidP="0031574D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8"/>
          <w:szCs w:val="28"/>
        </w:rPr>
      </w:pP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фамилия, имя, отчество (при наличии) гражданина (в случае, если фамилия, имя или отчество изменялись, указываются прежние);</w:t>
      </w: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число, месяц, год и место рождения гражданина (страна, республика, край, область, населенный пункт);</w:t>
      </w: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наименование организации (полное, а также сокращенное (при его наличии));</w:t>
      </w: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дата и номер приказа (распоряжения) или иного решения работодателя, согласно которому гражданин принят на работу;</w:t>
      </w: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outlineLvl w:val="0"/>
        <w:rPr>
          <w:rFonts w:ascii="Cambria" w:hAnsi="Cambria"/>
          <w:color w:val="000000"/>
          <w:sz w:val="28"/>
          <w:szCs w:val="28"/>
        </w:rPr>
      </w:pPr>
    </w:p>
    <w:p w:rsidR="0031574D" w:rsidRDefault="0031574D" w:rsidP="0031574D">
      <w:pPr>
        <w:autoSpaceDE w:val="0"/>
        <w:autoSpaceDN w:val="0"/>
        <w:adjustRightInd w:val="0"/>
        <w:ind w:firstLine="540"/>
        <w:jc w:val="both"/>
        <w:outlineLvl w:val="0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В соответствии со ст. 19.29. Кодекса Российской Федерации об административных правонар</w:t>
      </w:r>
      <w:r>
        <w:rPr>
          <w:rFonts w:ascii="Cambria" w:hAnsi="Cambria"/>
          <w:color w:val="000000"/>
          <w:sz w:val="28"/>
          <w:szCs w:val="28"/>
        </w:rPr>
        <w:t xml:space="preserve">ушениях от 30 декабря 2001 г. № </w:t>
      </w:r>
      <w:r w:rsidRPr="004022C2">
        <w:rPr>
          <w:rFonts w:ascii="Cambria" w:hAnsi="Cambria"/>
          <w:color w:val="000000"/>
          <w:sz w:val="28"/>
          <w:szCs w:val="28"/>
        </w:rPr>
        <w:t xml:space="preserve">195-ФЗ </w:t>
      </w:r>
      <w:hyperlink r:id="rId28" w:history="1">
        <w:r w:rsidRPr="004022C2">
          <w:rPr>
            <w:rFonts w:ascii="Cambria" w:hAnsi="Cambria"/>
            <w:b/>
            <w:color w:val="000000"/>
            <w:sz w:val="28"/>
            <w:szCs w:val="28"/>
          </w:rPr>
          <w:t>привлечение</w:t>
        </w:r>
      </w:hyperlink>
      <w:r w:rsidRPr="004022C2">
        <w:rPr>
          <w:rFonts w:ascii="Cambria" w:hAnsi="Cambria"/>
          <w:b/>
          <w:color w:val="000000"/>
          <w:sz w:val="28"/>
          <w:szCs w:val="28"/>
        </w:rPr>
        <w:t xml:space="preserve"> работодателем</w:t>
      </w:r>
      <w:r w:rsidRPr="004022C2">
        <w:rPr>
          <w:rFonts w:ascii="Cambria" w:hAnsi="Cambria"/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>
        <w:rPr>
          <w:rFonts w:ascii="Cambria" w:hAnsi="Cambria"/>
          <w:b/>
          <w:color w:val="000000"/>
          <w:sz w:val="28"/>
          <w:szCs w:val="28"/>
        </w:rPr>
        <w:t>муниципального</w:t>
      </w:r>
      <w:r w:rsidRPr="004022C2">
        <w:rPr>
          <w:rFonts w:ascii="Cambria" w:hAnsi="Cambria"/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9" w:history="1">
        <w:r w:rsidRPr="004022C2">
          <w:rPr>
            <w:rFonts w:ascii="Cambria" w:hAnsi="Cambria"/>
            <w:b/>
            <w:color w:val="000000"/>
            <w:sz w:val="28"/>
            <w:szCs w:val="28"/>
          </w:rPr>
          <w:t>перечень</w:t>
        </w:r>
      </w:hyperlink>
      <w:r w:rsidRPr="004022C2">
        <w:rPr>
          <w:rFonts w:ascii="Cambria" w:hAnsi="Cambria"/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>
        <w:rPr>
          <w:rFonts w:ascii="Cambria" w:hAnsi="Cambria"/>
          <w:color w:val="000000"/>
          <w:sz w:val="28"/>
          <w:szCs w:val="28"/>
        </w:rPr>
        <w:t>муниципального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30" w:history="1">
        <w:r w:rsidRPr="004022C2">
          <w:rPr>
            <w:rFonts w:ascii="Cambria" w:hAnsi="Cambria"/>
            <w:color w:val="000000"/>
            <w:sz w:val="28"/>
            <w:szCs w:val="28"/>
          </w:rPr>
          <w:t>законом</w:t>
        </w:r>
      </w:hyperlink>
      <w:r w:rsidRPr="004022C2">
        <w:rPr>
          <w:rFonts w:ascii="Cambria" w:hAnsi="Cambria"/>
          <w:color w:val="000000"/>
          <w:sz w:val="28"/>
          <w:szCs w:val="28"/>
        </w:rPr>
        <w:t xml:space="preserve"> № 273-ФЗ </w:t>
      </w:r>
      <w:r w:rsidRPr="004022C2">
        <w:rPr>
          <w:rFonts w:ascii="Cambria" w:hAnsi="Cambria"/>
          <w:b/>
          <w:color w:val="FF0000"/>
          <w:sz w:val="28"/>
          <w:szCs w:val="28"/>
        </w:rPr>
        <w:t>влечет наложение административного штрафа</w:t>
      </w:r>
      <w:r w:rsidRPr="004022C2">
        <w:rPr>
          <w:rFonts w:ascii="Cambria" w:hAnsi="Cambria"/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outlineLvl w:val="0"/>
        <w:rPr>
          <w:rFonts w:ascii="Cambria" w:hAnsi="Cambria"/>
          <w:color w:val="000000"/>
          <w:sz w:val="28"/>
          <w:szCs w:val="28"/>
        </w:rPr>
      </w:pPr>
    </w:p>
    <w:p w:rsidR="0031574D" w:rsidRPr="004022C2" w:rsidRDefault="0031574D" w:rsidP="0031574D">
      <w:pPr>
        <w:pStyle w:val="a6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257300"/>
                <wp:effectExtent l="57150" t="38100" r="76200" b="952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574D" w:rsidRDefault="0031574D" w:rsidP="0031574D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Неисполнение работодателем обязанности, </w:t>
                            </w:r>
                          </w:p>
                          <w:p w:rsidR="0031574D" w:rsidRDefault="0031574D" w:rsidP="003157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установленной </w:t>
                            </w:r>
                            <w:hyperlink r:id="rId31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частью 4</w:t>
                              </w:r>
                            </w:hyperlink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статьи 12 Федерального закона № </w:t>
                            </w: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273-ФЗ, является правонарушением и влечет ответственность в соответствии с </w:t>
                            </w:r>
                            <w:hyperlink r:id="rId32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законодательством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0" style="position:absolute;left:0;text-align:left;margin-left:0;margin-top:9pt;width:47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1574D" w:rsidRDefault="0031574D" w:rsidP="0031574D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Неисполнение работодателем обязанности, </w:t>
                      </w:r>
                    </w:p>
                    <w:p w:rsidR="0031574D" w:rsidRDefault="0031574D" w:rsidP="0031574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установленной </w:t>
                      </w:r>
                      <w:hyperlink r:id="rId33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частью 4</w:t>
                        </w:r>
                      </w:hyperlink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статьи 12 Федерального закона № </w:t>
                      </w: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273-ФЗ, является правонарушением и влечет ответственность в соответствии с </w:t>
                      </w:r>
                      <w:hyperlink r:id="rId34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законодательством</w:t>
                        </w:r>
                      </w:hyperlink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574D" w:rsidRPr="004022C2" w:rsidRDefault="0031574D" w:rsidP="0031574D">
      <w:pPr>
        <w:pStyle w:val="a6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pStyle w:val="a6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pStyle w:val="a6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center"/>
        <w:outlineLvl w:val="0"/>
        <w:rPr>
          <w:rFonts w:ascii="Cambria" w:hAnsi="Cambria"/>
          <w:b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center"/>
        <w:outlineLvl w:val="0"/>
        <w:rPr>
          <w:rFonts w:ascii="Cambria" w:hAnsi="Cambria"/>
          <w:b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31574D" w:rsidRPr="004022C2" w:rsidRDefault="0031574D" w:rsidP="0031574D">
      <w:pPr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 xml:space="preserve"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>
        <w:rPr>
          <w:rFonts w:ascii="Cambria" w:hAnsi="Cambria"/>
          <w:color w:val="000000"/>
          <w:sz w:val="28"/>
          <w:szCs w:val="28"/>
        </w:rPr>
        <w:t>муниципального</w:t>
      </w:r>
      <w:r w:rsidRPr="004022C2">
        <w:rPr>
          <w:rFonts w:ascii="Cambria" w:hAnsi="Cambria"/>
          <w:color w:val="000000"/>
          <w:sz w:val="28"/>
          <w:szCs w:val="28"/>
        </w:rPr>
        <w:t xml:space="preserve">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1574D" w:rsidRPr="0014024C" w:rsidRDefault="0031574D" w:rsidP="0031574D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8"/>
          <w:szCs w:val="28"/>
        </w:rPr>
      </w:pP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Cambria" w:hAnsi="Cambria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-2540</wp:posOffset>
            </wp:positionV>
            <wp:extent cx="1294765" cy="1200150"/>
            <wp:effectExtent l="0" t="0" r="635" b="0"/>
            <wp:wrapTight wrapText="bothSides">
              <wp:wrapPolygon edited="0">
                <wp:start x="0" y="0"/>
                <wp:lineTo x="0" y="21257"/>
                <wp:lineTo x="21293" y="21257"/>
                <wp:lineTo x="2129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2C2">
        <w:rPr>
          <w:rFonts w:ascii="Cambria" w:hAnsi="Cambria"/>
          <w:b/>
          <w:color w:val="0070C0"/>
          <w:sz w:val="28"/>
          <w:szCs w:val="28"/>
          <w:lang w:val="en-US"/>
        </w:rPr>
        <w:t>III</w:t>
      </w:r>
      <w:r w:rsidRPr="004022C2">
        <w:rPr>
          <w:rFonts w:ascii="Cambria" w:hAnsi="Cambria"/>
          <w:b/>
          <w:color w:val="0070C0"/>
          <w:sz w:val="28"/>
          <w:szCs w:val="28"/>
        </w:rPr>
        <w:t xml:space="preserve">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Cambria" w:hAnsi="Cambria"/>
          <w:b/>
          <w:color w:val="0070C0"/>
          <w:sz w:val="28"/>
          <w:szCs w:val="28"/>
        </w:rPr>
        <w:t>муниципальной</w:t>
      </w:r>
      <w:r w:rsidRPr="004022C2">
        <w:rPr>
          <w:rFonts w:ascii="Cambria" w:hAnsi="Cambria"/>
          <w:b/>
          <w:color w:val="0070C0"/>
          <w:sz w:val="28"/>
          <w:szCs w:val="28"/>
        </w:rPr>
        <w:t xml:space="preserve"> службы</w:t>
      </w: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mbria" w:hAnsi="Cambria"/>
          <w:b/>
          <w:color w:val="0070C0"/>
          <w:sz w:val="28"/>
          <w:szCs w:val="28"/>
        </w:rPr>
      </w:pP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Cambria" w:hAnsi="Cambria"/>
          <w:color w:val="000000"/>
          <w:sz w:val="28"/>
          <w:szCs w:val="28"/>
        </w:rPr>
        <w:t>муниципальной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службы отнесен к типовым ситуациям конфликта интересов на </w:t>
      </w:r>
      <w:r>
        <w:rPr>
          <w:rFonts w:ascii="Cambria" w:hAnsi="Cambria"/>
          <w:color w:val="000000"/>
          <w:sz w:val="28"/>
          <w:szCs w:val="28"/>
        </w:rPr>
        <w:t>муниципальной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службе Российской Федерации:</w:t>
      </w: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mbria" w:hAnsi="Cambria"/>
          <w:b/>
          <w:color w:val="000000"/>
          <w:sz w:val="28"/>
          <w:szCs w:val="28"/>
        </w:rPr>
      </w:pPr>
      <w:r w:rsidRPr="004022C2">
        <w:rPr>
          <w:rFonts w:ascii="Cambria" w:hAnsi="Cambria"/>
          <w:b/>
          <w:color w:val="000000"/>
          <w:sz w:val="28"/>
          <w:szCs w:val="28"/>
        </w:rPr>
        <w:t>Описание ситуации</w:t>
      </w: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i/>
          <w:color w:val="C00000"/>
          <w:sz w:val="28"/>
          <w:szCs w:val="28"/>
        </w:rPr>
      </w:pPr>
      <w:r>
        <w:rPr>
          <w:rFonts w:ascii="Cambria" w:hAnsi="Cambria"/>
          <w:i/>
          <w:color w:val="C00000"/>
          <w:sz w:val="28"/>
          <w:szCs w:val="28"/>
        </w:rPr>
        <w:t>Муниципальный</w:t>
      </w:r>
      <w:r w:rsidRPr="004022C2">
        <w:rPr>
          <w:rFonts w:ascii="Cambria" w:hAnsi="Cambria"/>
          <w:i/>
          <w:color w:val="C00000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Cambria" w:hAnsi="Cambria"/>
          <w:i/>
          <w:color w:val="C00000"/>
          <w:sz w:val="28"/>
          <w:szCs w:val="28"/>
        </w:rPr>
        <w:t>муниципальной</w:t>
      </w:r>
      <w:r w:rsidRPr="004022C2">
        <w:rPr>
          <w:rFonts w:ascii="Cambria" w:hAnsi="Cambria"/>
          <w:i/>
          <w:color w:val="C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Cambria" w:hAnsi="Cambria"/>
          <w:i/>
          <w:color w:val="C00000"/>
          <w:sz w:val="28"/>
          <w:szCs w:val="28"/>
        </w:rPr>
        <w:t>муниципального</w:t>
      </w:r>
      <w:r w:rsidRPr="004022C2">
        <w:rPr>
          <w:rFonts w:ascii="Cambria" w:hAnsi="Cambria"/>
          <w:i/>
          <w:color w:val="C00000"/>
          <w:sz w:val="28"/>
          <w:szCs w:val="28"/>
        </w:rPr>
        <w:t xml:space="preserve"> управления.</w:t>
      </w: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mbria" w:hAnsi="Cambria"/>
          <w:b/>
          <w:color w:val="000000"/>
          <w:sz w:val="28"/>
          <w:szCs w:val="28"/>
        </w:rPr>
      </w:pPr>
      <w:r w:rsidRPr="004022C2">
        <w:rPr>
          <w:rFonts w:ascii="Cambria" w:hAnsi="Cambria"/>
          <w:b/>
          <w:color w:val="000000"/>
          <w:sz w:val="28"/>
          <w:szCs w:val="28"/>
        </w:rPr>
        <w:t>Меры предотвращения и урегулирования</w:t>
      </w:r>
    </w:p>
    <w:p w:rsidR="0031574D" w:rsidRPr="0014024C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Муниципальному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Cambria" w:hAnsi="Cambria"/>
          <w:color w:val="000000"/>
          <w:sz w:val="28"/>
          <w:szCs w:val="28"/>
        </w:rPr>
        <w:t>муниципального</w:t>
      </w:r>
      <w:r w:rsidRPr="004022C2">
        <w:rPr>
          <w:rFonts w:ascii="Cambria" w:hAnsi="Cambria"/>
          <w:color w:val="000000"/>
          <w:sz w:val="28"/>
          <w:szCs w:val="28"/>
        </w:rPr>
        <w:t xml:space="preserve"> управления. При поступлении соответствующих предложе</w:t>
      </w:r>
      <w:r>
        <w:rPr>
          <w:rFonts w:ascii="Cambria" w:hAnsi="Cambria"/>
          <w:color w:val="000000"/>
          <w:sz w:val="28"/>
          <w:szCs w:val="28"/>
        </w:rPr>
        <w:t>ний от проверяемой организации муниципальному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служащему рекомендуется отказаться от их обсу</w:t>
      </w:r>
      <w:r>
        <w:rPr>
          <w:rFonts w:ascii="Cambria" w:hAnsi="Cambria"/>
          <w:color w:val="000000"/>
          <w:sz w:val="28"/>
          <w:szCs w:val="28"/>
        </w:rPr>
        <w:t>ждения до момента увольнения с муниципальной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службы.</w:t>
      </w:r>
    </w:p>
    <w:p w:rsidR="0031574D" w:rsidRPr="0014024C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Cambria" w:hAnsi="Cambria"/>
          <w:color w:val="000000"/>
          <w:sz w:val="28"/>
          <w:szCs w:val="28"/>
        </w:rPr>
        <w:t>муниципальному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служащему следует </w:t>
      </w:r>
      <w:r w:rsidRPr="004022C2">
        <w:rPr>
          <w:rFonts w:ascii="Cambria" w:hAnsi="Cambria"/>
          <w:color w:val="000000"/>
          <w:sz w:val="28"/>
          <w:szCs w:val="28"/>
        </w:rPr>
        <w:lastRenderedPageBreak/>
        <w:t>уведомить представителя нанимателя, непосредственного начальника в письменной форме о наличии личной заинтересованности.</w:t>
      </w:r>
    </w:p>
    <w:p w:rsidR="0031574D" w:rsidRPr="0014024C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179705</wp:posOffset>
                </wp:positionV>
                <wp:extent cx="5200650" cy="1962150"/>
                <wp:effectExtent l="57150" t="38100" r="76200" b="9525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0650" cy="19621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DB388" id="Скругленный прямоугольник 12" o:spid="_x0000_s1026" style="position:absolute;margin-left:5.7pt;margin-top:14.15pt;width:409.5pt;height:1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31574D" w:rsidRPr="0014024C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</w:p>
    <w:p w:rsidR="0031574D" w:rsidRPr="0014024C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26035</wp:posOffset>
                </wp:positionV>
                <wp:extent cx="4838700" cy="1381125"/>
                <wp:effectExtent l="0" t="0" r="19050" b="2857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870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74D" w:rsidRPr="004022C2" w:rsidRDefault="0031574D" w:rsidP="003157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22C2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Представителю нанимателя рекомендуется отстранить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4022C2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4022C2"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службы</w:t>
                            </w:r>
                          </w:p>
                          <w:p w:rsidR="0031574D" w:rsidRDefault="0031574D" w:rsidP="00315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31" type="#_x0000_t202" style="position:absolute;left:0;text-align:left;margin-left:17.7pt;margin-top:2.05pt;width:381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" fillcolor="window" strokeweight=".5pt">
                <v:path arrowok="t"/>
                <v:textbox>
                  <w:txbxContent>
                    <w:p w:rsidR="0031574D" w:rsidRPr="004022C2" w:rsidRDefault="0031574D" w:rsidP="0031574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4022C2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</w:rPr>
                        <w:t xml:space="preserve">Представителю нанимателя рекомендуется отстранить 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</w:rPr>
                        <w:t>муниципального</w:t>
                      </w:r>
                      <w:r w:rsidRPr="004022C2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</w:rPr>
                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</w:rPr>
                        <w:t>муниципальной</w:t>
                      </w:r>
                      <w:r w:rsidRPr="004022C2">
                        <w:rPr>
                          <w:rFonts w:ascii="Cambria" w:hAnsi="Cambria"/>
                          <w:b/>
                          <w:color w:val="000000"/>
                          <w:sz w:val="28"/>
                          <w:szCs w:val="28"/>
                        </w:rPr>
                        <w:t xml:space="preserve"> службы</w:t>
                      </w:r>
                    </w:p>
                    <w:p w:rsidR="0031574D" w:rsidRDefault="0031574D" w:rsidP="0031574D"/>
                  </w:txbxContent>
                </v:textbox>
              </v:shape>
            </w:pict>
          </mc:Fallback>
        </mc:AlternateContent>
      </w: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</w:p>
    <w:p w:rsidR="0031574D" w:rsidRPr="004022C2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.</w:t>
      </w:r>
    </w:p>
    <w:p w:rsidR="0031574D" w:rsidRPr="0031574D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</w:p>
    <w:p w:rsidR="0031574D" w:rsidRPr="0031574D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</w:p>
    <w:p w:rsidR="0031574D" w:rsidRPr="0031574D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</w:p>
    <w:p w:rsidR="0031574D" w:rsidRPr="0031574D" w:rsidRDefault="0031574D" w:rsidP="0031574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</w:p>
    <w:p w:rsidR="0031574D" w:rsidRPr="004022C2" w:rsidRDefault="0031574D" w:rsidP="0031574D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-358140</wp:posOffset>
            </wp:positionV>
            <wp:extent cx="1143000" cy="1428750"/>
            <wp:effectExtent l="0" t="0" r="0" b="0"/>
            <wp:wrapSquare wrapText="bothSides"/>
            <wp:docPr id="1" name="Рисунок 1" descr="Описание: Описание: http://im2-tub-ru.yandex.net/i?id=313947408-29-72&amp;n=21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Описание: http://im2-tub-ru.yandex.net/i?id=313947408-29-72&amp;n=21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000000"/>
          <w:sz w:val="28"/>
          <w:szCs w:val="28"/>
        </w:rPr>
        <w:t>С трудоустройством бывших муниципальных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Cambria" w:hAnsi="Cambria"/>
          <w:color w:val="000000"/>
          <w:sz w:val="28"/>
          <w:szCs w:val="28"/>
        </w:rPr>
        <w:t>муниципального</w:t>
      </w:r>
      <w:r w:rsidRPr="004022C2">
        <w:rPr>
          <w:rFonts w:ascii="Cambria" w:hAnsi="Cambria"/>
          <w:color w:val="000000"/>
          <w:sz w:val="28"/>
          <w:szCs w:val="28"/>
        </w:rPr>
        <w:t xml:space="preserve"> органа, но при этом не могут быть в необходимой степени урегулированы в рамках действующего законодательства, </w:t>
      </w:r>
      <w:proofErr w:type="gramStart"/>
      <w:r w:rsidRPr="004022C2">
        <w:rPr>
          <w:rFonts w:ascii="Cambria" w:hAnsi="Cambria"/>
          <w:color w:val="000000"/>
          <w:sz w:val="28"/>
          <w:szCs w:val="28"/>
        </w:rPr>
        <w:t>например</w:t>
      </w:r>
      <w:proofErr w:type="gramEnd"/>
      <w:r w:rsidRPr="004022C2">
        <w:rPr>
          <w:rFonts w:ascii="Cambria" w:hAnsi="Cambria"/>
          <w:color w:val="000000"/>
          <w:sz w:val="28"/>
          <w:szCs w:val="28"/>
        </w:rPr>
        <w:t>:</w:t>
      </w:r>
    </w:p>
    <w:p w:rsidR="0031574D" w:rsidRPr="004022C2" w:rsidRDefault="0031574D" w:rsidP="0031574D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 xml:space="preserve">бывший </w:t>
      </w:r>
      <w:r>
        <w:rPr>
          <w:rFonts w:ascii="Cambria" w:hAnsi="Cambria"/>
          <w:color w:val="000000"/>
          <w:sz w:val="28"/>
          <w:szCs w:val="28"/>
        </w:rPr>
        <w:t>муниципальный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Cambria" w:hAnsi="Cambria"/>
          <w:color w:val="000000"/>
          <w:sz w:val="28"/>
          <w:szCs w:val="28"/>
        </w:rPr>
        <w:t>муниципальным</w:t>
      </w:r>
      <w:r w:rsidRPr="004022C2">
        <w:rPr>
          <w:rFonts w:ascii="Cambria" w:hAnsi="Cambria"/>
          <w:color w:val="000000"/>
          <w:sz w:val="28"/>
          <w:szCs w:val="28"/>
        </w:rPr>
        <w:t xml:space="preserve"> органом, в котором </w:t>
      </w:r>
      <w:r>
        <w:rPr>
          <w:rFonts w:ascii="Cambria" w:hAnsi="Cambria"/>
          <w:color w:val="000000"/>
          <w:sz w:val="28"/>
          <w:szCs w:val="28"/>
        </w:rPr>
        <w:t>муниципальный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служащий ранее замещал должность;</w:t>
      </w:r>
    </w:p>
    <w:p w:rsidR="0031574D" w:rsidRPr="004022C2" w:rsidRDefault="0031574D" w:rsidP="0031574D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 xml:space="preserve">бывший </w:t>
      </w:r>
      <w:r>
        <w:rPr>
          <w:rFonts w:ascii="Cambria" w:hAnsi="Cambria"/>
          <w:color w:val="000000"/>
          <w:sz w:val="28"/>
          <w:szCs w:val="28"/>
        </w:rPr>
        <w:t>муниципальный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служащий создает собственную организацию, существенной частью деятельности которой является взаимодействие с </w:t>
      </w:r>
      <w:r>
        <w:rPr>
          <w:rFonts w:ascii="Cambria" w:hAnsi="Cambria"/>
          <w:color w:val="000000"/>
          <w:sz w:val="28"/>
          <w:szCs w:val="28"/>
        </w:rPr>
        <w:t>муниципальны</w:t>
      </w:r>
      <w:r w:rsidRPr="004022C2">
        <w:rPr>
          <w:rFonts w:ascii="Cambria" w:hAnsi="Cambria"/>
          <w:color w:val="000000"/>
          <w:sz w:val="28"/>
          <w:szCs w:val="28"/>
        </w:rPr>
        <w:t xml:space="preserve">м органом, в котором </w:t>
      </w:r>
      <w:r>
        <w:rPr>
          <w:rFonts w:ascii="Cambria" w:hAnsi="Cambria"/>
          <w:color w:val="000000"/>
          <w:sz w:val="28"/>
          <w:szCs w:val="28"/>
        </w:rPr>
        <w:t>муниципальный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служащий ранее замещал должность;</w:t>
      </w:r>
    </w:p>
    <w:p w:rsidR="0031574D" w:rsidRPr="004022C2" w:rsidRDefault="0031574D" w:rsidP="0031574D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муниципальный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Cambria" w:hAnsi="Cambria"/>
          <w:color w:val="000000"/>
          <w:sz w:val="28"/>
          <w:szCs w:val="28"/>
        </w:rPr>
        <w:t>муниципально</w:t>
      </w:r>
      <w:r w:rsidRPr="004022C2">
        <w:rPr>
          <w:rFonts w:ascii="Cambria" w:hAnsi="Cambria"/>
          <w:color w:val="000000"/>
          <w:sz w:val="28"/>
          <w:szCs w:val="28"/>
        </w:rPr>
        <w:t>й службы заниматься их реализацией.</w:t>
      </w:r>
    </w:p>
    <w:p w:rsidR="0031574D" w:rsidRDefault="0031574D" w:rsidP="0031574D">
      <w:pPr>
        <w:jc w:val="both"/>
      </w:pPr>
      <w:bookmarkStart w:id="0" w:name="_GoBack"/>
      <w:bookmarkEnd w:id="0"/>
    </w:p>
    <w:p w:rsidR="002B57DC" w:rsidRDefault="002B57DC"/>
    <w:sectPr w:rsidR="002B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40FD7"/>
    <w:multiLevelType w:val="hybridMultilevel"/>
    <w:tmpl w:val="8BC0B736"/>
    <w:lvl w:ilvl="0" w:tplc="610A25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73"/>
    <w:rsid w:val="002B57DC"/>
    <w:rsid w:val="0031574D"/>
    <w:rsid w:val="00F6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44215-953C-4602-943D-489AB793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57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1574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1574D"/>
    <w:pPr>
      <w:ind w:left="720"/>
      <w:contextualSpacing/>
    </w:pPr>
  </w:style>
  <w:style w:type="character" w:customStyle="1" w:styleId="apple-converted-space">
    <w:name w:val="apple-converted-space"/>
    <w:rsid w:val="0031574D"/>
  </w:style>
  <w:style w:type="paragraph" w:styleId="a6">
    <w:name w:val="Normal (Web)"/>
    <w:basedOn w:val="a"/>
    <w:rsid w:val="003157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AA76FCE985695DB62828BFEACD885F863D81EW0t3J" TargetMode="External"/><Relationship Id="rId13" Type="http://schemas.openxmlformats.org/officeDocument/2006/relationships/hyperlink" Target="consultantplus://offline/ref=CDD62B79804EADAD70EBEC0F9E126BD52C4C31749A36EC2D745F9F4E25BE51CE98276017C97AC35930nDK" TargetMode="External"/><Relationship Id="rId18" Type="http://schemas.openxmlformats.org/officeDocument/2006/relationships/hyperlink" Target="consultantplus://offline/ref=88EF6CD79D65F669EE72E56ABC35F573FCFAA76FCE985695DB62828BFEACD885F863D81EW0t3J" TargetMode="External"/><Relationship Id="rId26" Type="http://schemas.openxmlformats.org/officeDocument/2006/relationships/hyperlink" Target="consultantplus://offline/ref=88EF6CD79D65F669EE72E56ABC35F573FCF9AB6CC5985695DB62828BFEWAtC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EF6CD79D65F669EE72E56ABC35F573FCFAA76FCE985695DB62828BFEACD885F863D81D0AB61979W7t8J" TargetMode="External"/><Relationship Id="rId34" Type="http://schemas.openxmlformats.org/officeDocument/2006/relationships/hyperlink" Target="consultantplus://offline/ref=88EF6CD79D65F669EE72E56ABC35F573FCFDAD6CCA915695DB62828BFEACD885F863D81D0AB21B7AW7tCJ" TargetMode="External"/><Relationship Id="rId7" Type="http://schemas.openxmlformats.org/officeDocument/2006/relationships/hyperlink" Target="consultantplus://offline/ref=88EF6CD79D65F669EE72E56ABC35F573FCFAA76FCE985695DB62828BFEACD885F863D81D0AB61979W7t8J" TargetMode="External"/><Relationship Id="rId12" Type="http://schemas.openxmlformats.org/officeDocument/2006/relationships/hyperlink" Target="consultantplus://offline/ref=CDD62B79804EADAD70EBEC0F9E126BD52C4F30709737EC2D745F9F4E25BE51CE98276017CE7B3Cn0K" TargetMode="External"/><Relationship Id="rId17" Type="http://schemas.openxmlformats.org/officeDocument/2006/relationships/hyperlink" Target="consultantplus://offline/ref=88EF6CD79D65F669EE72E56ABC35F573FCF9AD6EC59B5695DB62828BFEACD885F863D81D0AB61879W7t9J" TargetMode="External"/><Relationship Id="rId25" Type="http://schemas.openxmlformats.org/officeDocument/2006/relationships/hyperlink" Target="consultantplus://offline/ref=88EF6CD79D65F669EE72E56ABC35F573FCF9AD6EC59B5695DB62828BFEACD885F863D81D0AB61879W7t9J" TargetMode="External"/><Relationship Id="rId33" Type="http://schemas.openxmlformats.org/officeDocument/2006/relationships/hyperlink" Target="consultantplus://offline/ref=88EF6CD79D65F669EE72E56ABC35F573FCFAA76FCE985695DB62828BFEACD885F863D81D0AB61979W7t6J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88EF6CD79D65F669EE72E56ABC35F573FCF9AD6EC59B5695DB62828BFEACD885F863D81D0AB61879W7t9J" TargetMode="External"/><Relationship Id="rId29" Type="http://schemas.openxmlformats.org/officeDocument/2006/relationships/hyperlink" Target="consultantplus://offline/ref=CDD62B79804EADAD70EBEC0F9E126BD52C4C31749A36EC2D745F9F4E25BE51CE98276017C97AC35930n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F6CD79D65F669EE72E56ABC35F573FCF9AD6EC59B5695DB62828BFEACD885F863D81D0AB61879W7t9J" TargetMode="External"/><Relationship Id="rId11" Type="http://schemas.openxmlformats.org/officeDocument/2006/relationships/hyperlink" Target="consultantplus://offline/ref=88EF6CD79D65F669EE72E56ABC35F573FCF9AB6CC5985695DB62828BFEWAtCJ" TargetMode="External"/><Relationship Id="rId24" Type="http://schemas.openxmlformats.org/officeDocument/2006/relationships/hyperlink" Target="consultantplus://offline/ref=88EF6CD79D65F669EE72E56ABC35F573FCFAA76FCE985695DB62828BFEACD885F863D81EW0t3J" TargetMode="External"/><Relationship Id="rId32" Type="http://schemas.openxmlformats.org/officeDocument/2006/relationships/hyperlink" Target="consultantplus://offline/ref=88EF6CD79D65F669EE72E56ABC35F573FCFDAD6CCA915695DB62828BFEACD885F863D81D0AB21B7AW7tCJ" TargetMode="External"/><Relationship Id="rId37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8EF6CD79D65F669EE72E56ABC35F573FCF9AD6EC59B5695DB62828BFEACD885F863D81D0AB61879W7t9J" TargetMode="External"/><Relationship Id="rId23" Type="http://schemas.openxmlformats.org/officeDocument/2006/relationships/image" Target="media/image3.png"/><Relationship Id="rId28" Type="http://schemas.openxmlformats.org/officeDocument/2006/relationships/hyperlink" Target="consultantplus://offline/ref=CDD62B79804EADAD70EBEC0F9E126BD52C4F30709737EC2D745F9F4E25BE51CE98276017CE7B3Cn0K" TargetMode="External"/><Relationship Id="rId36" Type="http://schemas.openxmlformats.org/officeDocument/2006/relationships/hyperlink" Target="http://images.yandex.ru/yandsearch?text=%D0%BA%D0%B0%D1%80%D1%82%D0%B8%D0%BD%D0%BA%D0%B8%20%20%D0%B2%D0%BE%D0%BF%D1%80%D0%BE%D1%81%D0%BE%D0%B2&amp;fp=0&amp;img_url=http://mignews.com.ua/files/pictures/201201/1326985609395.jpg&amp;pos=13&amp;uinfo=ww-1398-wh-664-fw-1173-fh-458-pd-1&amp;rpt=simage" TargetMode="Externa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image" Target="media/image2.png"/><Relationship Id="rId31" Type="http://schemas.openxmlformats.org/officeDocument/2006/relationships/hyperlink" Target="consultantplus://offline/ref=88EF6CD79D65F669EE72E56ABC35F573FCFAA76FCE985695DB62828BFEACD885F863D81D0AB61979W7t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CDD62B79804EADAD70EBEC0F9E126BD52C4E327A9732EC2D745F9F4E25BE51CE982760143Cn1K" TargetMode="External"/><Relationship Id="rId22" Type="http://schemas.openxmlformats.org/officeDocument/2006/relationships/hyperlink" Target="consultantplus://offline/ref=88EF6CD79D65F669EE72E56ABC35F573FCFAA76FCE985695DB62828BFEACD885F863D81EW0t3J" TargetMode="External"/><Relationship Id="rId27" Type="http://schemas.openxmlformats.org/officeDocument/2006/relationships/image" Target="media/image4.png"/><Relationship Id="rId30" Type="http://schemas.openxmlformats.org/officeDocument/2006/relationships/hyperlink" Target="consultantplus://offline/ref=CDD62B79804EADAD70EBEC0F9E126BD52C4E327A9732EC2D745F9F4E25BE51CE982760143Cn1K" TargetMode="External"/><Relationship Id="rId3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3928</Words>
  <Characters>22391</Characters>
  <Application>Microsoft Office Word</Application>
  <DocSecurity>0</DocSecurity>
  <Lines>186</Lines>
  <Paragraphs>52</Paragraphs>
  <ScaleCrop>false</ScaleCrop>
  <Company/>
  <LinksUpToDate>false</LinksUpToDate>
  <CharactersWithSpaces>26267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2019-11-29T11:14:00Z</dcterms:created>
  <dcterms:modified xsi:type="dcterms:W3CDTF">2019-11-29T11:15:00Z</dcterms:modified>
</cp:coreProperties>
</file>